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C2" w:rsidRPr="004A55A6" w:rsidRDefault="00B71C03" w:rsidP="00F274C2">
      <w:pPr>
        <w:jc w:val="right"/>
        <w:rPr>
          <w:b/>
          <w:sz w:val="24"/>
          <w:szCs w:val="24"/>
        </w:rPr>
      </w:pPr>
      <w:r>
        <w:rPr>
          <w:b/>
          <w:sz w:val="24"/>
          <w:szCs w:val="24"/>
        </w:rPr>
        <w:t xml:space="preserve">  </w:t>
      </w:r>
      <w:r w:rsidR="00F274C2" w:rsidRPr="004A55A6">
        <w:rPr>
          <w:b/>
          <w:sz w:val="24"/>
          <w:szCs w:val="24"/>
        </w:rPr>
        <w:t xml:space="preserve">      </w:t>
      </w:r>
    </w:p>
    <w:p w:rsidR="00F274C2" w:rsidRPr="008F0F4B" w:rsidRDefault="00F274C2" w:rsidP="00F274C2">
      <w:pPr>
        <w:ind w:firstLine="360"/>
        <w:jc w:val="center"/>
        <w:rPr>
          <w:b/>
          <w:sz w:val="24"/>
          <w:szCs w:val="24"/>
        </w:rPr>
      </w:pPr>
      <w:r w:rsidRPr="008F0F4B">
        <w:rPr>
          <w:b/>
          <w:sz w:val="24"/>
          <w:szCs w:val="24"/>
        </w:rPr>
        <w:t>Государственный контракт (Контракт)</w:t>
      </w:r>
      <w:r w:rsidRPr="008F0F4B">
        <w:rPr>
          <w:b/>
          <w:sz w:val="24"/>
          <w:szCs w:val="24"/>
          <w:vertAlign w:val="superscript"/>
        </w:rPr>
        <w:footnoteReference w:id="1"/>
      </w:r>
      <w:r w:rsidRPr="008F0F4B">
        <w:rPr>
          <w:b/>
          <w:sz w:val="24"/>
          <w:szCs w:val="24"/>
        </w:rPr>
        <w:t xml:space="preserve"> №________</w:t>
      </w:r>
      <w:r w:rsidRPr="008F0F4B">
        <w:rPr>
          <w:b/>
          <w:sz w:val="24"/>
          <w:szCs w:val="24"/>
          <w:vertAlign w:val="superscript"/>
        </w:rPr>
        <w:footnoteReference w:id="2"/>
      </w:r>
      <w:r w:rsidRPr="008F0F4B">
        <w:rPr>
          <w:b/>
          <w:sz w:val="24"/>
          <w:szCs w:val="24"/>
        </w:rPr>
        <w:t xml:space="preserve"> </w:t>
      </w:r>
    </w:p>
    <w:p w:rsidR="00F274C2" w:rsidRPr="008F0F4B" w:rsidRDefault="00F274C2" w:rsidP="00F274C2">
      <w:pPr>
        <w:ind w:firstLine="360"/>
        <w:jc w:val="center"/>
        <w:rPr>
          <w:b/>
          <w:sz w:val="24"/>
          <w:szCs w:val="24"/>
        </w:rPr>
      </w:pPr>
      <w:r w:rsidRPr="008F0F4B">
        <w:rPr>
          <w:b/>
          <w:sz w:val="24"/>
          <w:szCs w:val="24"/>
        </w:rPr>
        <w:t>на выполнение работ по капитальному ремонту объекта капитального строительства</w:t>
      </w:r>
      <w:r w:rsidR="00D31650" w:rsidRPr="008F0F4B">
        <w:rPr>
          <w:b/>
          <w:sz w:val="24"/>
          <w:szCs w:val="24"/>
        </w:rPr>
        <w:t xml:space="preserve"> в сфере _______</w:t>
      </w:r>
      <w:r w:rsidR="00F52776" w:rsidRPr="008F0F4B">
        <w:rPr>
          <w:b/>
          <w:sz w:val="24"/>
          <w:szCs w:val="24"/>
        </w:rPr>
        <w:t xml:space="preserve"> (________)</w:t>
      </w:r>
      <w:r w:rsidR="0077439C" w:rsidRPr="008F0F4B">
        <w:rPr>
          <w:b/>
          <w:sz w:val="24"/>
          <w:szCs w:val="24"/>
          <w:vertAlign w:val="superscript"/>
        </w:rPr>
        <w:footnoteReference w:id="3"/>
      </w:r>
      <w:r w:rsidR="0017067F" w:rsidRPr="008F0F4B">
        <w:rPr>
          <w:b/>
          <w:sz w:val="24"/>
          <w:szCs w:val="24"/>
        </w:rPr>
        <w:t xml:space="preserve"> </w:t>
      </w:r>
      <w:r w:rsidR="0017067F" w:rsidRPr="008F0F4B">
        <w:rPr>
          <w:rStyle w:val="af0"/>
          <w:b/>
          <w:sz w:val="24"/>
          <w:szCs w:val="24"/>
        </w:rPr>
        <w:footnoteReference w:id="4"/>
      </w:r>
    </w:p>
    <w:p w:rsidR="00F274C2" w:rsidRPr="008F0F4B" w:rsidRDefault="00F274C2" w:rsidP="00F274C2">
      <w:pPr>
        <w:ind w:firstLine="360"/>
        <w:rPr>
          <w:sz w:val="24"/>
          <w:szCs w:val="24"/>
        </w:rPr>
      </w:pPr>
    </w:p>
    <w:p w:rsidR="00F274C2" w:rsidRPr="008F0F4B" w:rsidRDefault="00F274C2" w:rsidP="00F274C2">
      <w:pPr>
        <w:suppressLineNumbers/>
        <w:suppressAutoHyphens/>
        <w:snapToGrid w:val="0"/>
        <w:jc w:val="both"/>
        <w:rPr>
          <w:sz w:val="24"/>
          <w:szCs w:val="24"/>
          <w:lang w:eastAsia="ar-SA"/>
        </w:rPr>
      </w:pPr>
      <w:r w:rsidRPr="008F0F4B">
        <w:rPr>
          <w:sz w:val="24"/>
          <w:szCs w:val="24"/>
          <w:lang w:eastAsia="ar-SA"/>
        </w:rPr>
        <w:t xml:space="preserve">г. Тверь                                                                                                 «___» __________ 20__г. </w:t>
      </w:r>
      <w:r w:rsidRPr="008F0F4B">
        <w:rPr>
          <w:sz w:val="24"/>
          <w:szCs w:val="24"/>
          <w:vertAlign w:val="superscript"/>
          <w:lang w:eastAsia="ar-SA"/>
        </w:rPr>
        <w:footnoteReference w:id="5"/>
      </w:r>
    </w:p>
    <w:p w:rsidR="00F274C2" w:rsidRPr="008F0F4B" w:rsidRDefault="00F274C2" w:rsidP="00F274C2">
      <w:pPr>
        <w:suppressLineNumbers/>
        <w:suppressAutoHyphens/>
        <w:snapToGrid w:val="0"/>
        <w:ind w:firstLine="567"/>
        <w:jc w:val="both"/>
        <w:rPr>
          <w:sz w:val="24"/>
          <w:szCs w:val="24"/>
          <w:lang w:eastAsia="ar-SA"/>
        </w:rPr>
      </w:pP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____________________________</w:t>
      </w:r>
      <w:r w:rsidRPr="008F0F4B">
        <w:rPr>
          <w:sz w:val="24"/>
          <w:szCs w:val="24"/>
          <w:vertAlign w:val="superscript"/>
          <w:lang w:eastAsia="ar-SA"/>
        </w:rPr>
        <w:footnoteReference w:id="6"/>
      </w:r>
      <w:r w:rsidRPr="008F0F4B">
        <w:rPr>
          <w:sz w:val="24"/>
          <w:szCs w:val="24"/>
          <w:lang w:eastAsia="ar-SA"/>
        </w:rPr>
        <w:t>, именуем__ в дальнейшем «Заказчик», в лице ________________________</w:t>
      </w:r>
      <w:r w:rsidRPr="008F0F4B">
        <w:rPr>
          <w:sz w:val="24"/>
          <w:szCs w:val="24"/>
          <w:vertAlign w:val="superscript"/>
          <w:lang w:eastAsia="ar-SA"/>
        </w:rPr>
        <w:footnoteReference w:id="7"/>
      </w:r>
      <w:r w:rsidRPr="008F0F4B">
        <w:rPr>
          <w:sz w:val="24"/>
          <w:szCs w:val="24"/>
          <w:lang w:eastAsia="ar-SA"/>
        </w:rPr>
        <w:t>, действующего на основании _________</w:t>
      </w:r>
      <w:r w:rsidRPr="008F0F4B">
        <w:rPr>
          <w:sz w:val="24"/>
          <w:szCs w:val="24"/>
          <w:vertAlign w:val="superscript"/>
          <w:lang w:eastAsia="ar-SA"/>
        </w:rPr>
        <w:footnoteReference w:id="8"/>
      </w:r>
      <w:r w:rsidRPr="008F0F4B">
        <w:rPr>
          <w:sz w:val="24"/>
          <w:szCs w:val="24"/>
          <w:lang w:eastAsia="ar-SA"/>
        </w:rPr>
        <w:t>, с одной стороны и __________________________</w:t>
      </w:r>
      <w:r w:rsidRPr="008F0F4B">
        <w:rPr>
          <w:sz w:val="24"/>
          <w:szCs w:val="24"/>
          <w:vertAlign w:val="superscript"/>
          <w:lang w:eastAsia="ar-SA"/>
        </w:rPr>
        <w:footnoteReference w:id="9"/>
      </w:r>
      <w:r w:rsidRPr="008F0F4B">
        <w:rPr>
          <w:sz w:val="24"/>
          <w:szCs w:val="24"/>
          <w:lang w:eastAsia="ar-SA"/>
        </w:rPr>
        <w:t>, именуем__ в дальнейшем «Подрядчик», в лице ______________________</w:t>
      </w:r>
      <w:r w:rsidRPr="008F0F4B">
        <w:rPr>
          <w:sz w:val="24"/>
          <w:szCs w:val="24"/>
          <w:vertAlign w:val="superscript"/>
          <w:lang w:eastAsia="ar-SA"/>
        </w:rPr>
        <w:footnoteReference w:id="10"/>
      </w:r>
      <w:r w:rsidRPr="008F0F4B">
        <w:rPr>
          <w:sz w:val="24"/>
          <w:szCs w:val="24"/>
          <w:lang w:eastAsia="ar-SA"/>
        </w:rPr>
        <w:t>, действующего на основании ________________</w:t>
      </w:r>
      <w:r w:rsidRPr="008F0F4B">
        <w:rPr>
          <w:sz w:val="24"/>
          <w:szCs w:val="24"/>
          <w:vertAlign w:val="superscript"/>
          <w:lang w:eastAsia="ar-SA"/>
        </w:rPr>
        <w:footnoteReference w:id="11"/>
      </w:r>
      <w:r w:rsidRPr="008F0F4B">
        <w:rPr>
          <w:sz w:val="24"/>
          <w:szCs w:val="24"/>
          <w:lang w:eastAsia="ar-SA"/>
        </w:rPr>
        <w:t xml:space="preserve">, </w:t>
      </w:r>
      <w:r w:rsidRPr="008F0F4B">
        <w:rPr>
          <w:i/>
          <w:sz w:val="24"/>
          <w:szCs w:val="24"/>
          <w:lang w:eastAsia="ar-SA"/>
        </w:rPr>
        <w:t>являясь в соответствии с Федеральным законом от 24.07.2007 № 209-ФЗ «О развитии малого и среднего предпринимательства в Российской Федерации» субъектом малого предпринимательства (или в соответствии с Федеральным законом от 12.01.1996          № 7-ФЗ «О некоммерческих организациях» социально ориентированной некоммерческой организацией)</w:t>
      </w:r>
      <w:r w:rsidRPr="008F0F4B">
        <w:rPr>
          <w:i/>
          <w:sz w:val="24"/>
          <w:szCs w:val="24"/>
          <w:vertAlign w:val="superscript"/>
          <w:lang w:eastAsia="ar-SA"/>
        </w:rPr>
        <w:footnoteReference w:id="12"/>
      </w:r>
      <w:r w:rsidRPr="008F0F4B">
        <w:rPr>
          <w:sz w:val="24"/>
          <w:szCs w:val="24"/>
          <w:lang w:eastAsia="ar-SA"/>
        </w:rPr>
        <w:t>,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 основании _____________________</w:t>
      </w:r>
      <w:r w:rsidRPr="008F0F4B">
        <w:rPr>
          <w:sz w:val="24"/>
          <w:szCs w:val="24"/>
          <w:vertAlign w:val="superscript"/>
          <w:lang w:eastAsia="ar-SA"/>
        </w:rPr>
        <w:footnoteReference w:id="13"/>
      </w:r>
      <w:r w:rsidRPr="008F0F4B">
        <w:rPr>
          <w:sz w:val="24"/>
          <w:szCs w:val="24"/>
          <w:lang w:eastAsia="ar-SA"/>
        </w:rPr>
        <w:t xml:space="preserve"> настоящий государственный</w:t>
      </w:r>
      <w:r w:rsidRPr="008F0F4B">
        <w:rPr>
          <w:sz w:val="24"/>
          <w:szCs w:val="24"/>
          <w:vertAlign w:val="superscript"/>
          <w:lang w:eastAsia="ar-SA"/>
        </w:rPr>
        <w:footnoteReference w:id="14"/>
      </w:r>
      <w:r w:rsidRPr="008F0F4B">
        <w:rPr>
          <w:sz w:val="24"/>
          <w:szCs w:val="24"/>
          <w:lang w:eastAsia="ar-SA"/>
        </w:rPr>
        <w:t xml:space="preserve"> контракт (далее – контракт) о нижеследующем:</w:t>
      </w:r>
    </w:p>
    <w:p w:rsidR="00F274C2" w:rsidRPr="008F0F4B" w:rsidRDefault="00F274C2" w:rsidP="00F274C2">
      <w:pPr>
        <w:suppressLineNumbers/>
        <w:suppressAutoHyphens/>
        <w:snapToGrid w:val="0"/>
        <w:ind w:firstLine="567"/>
        <w:jc w:val="both"/>
        <w:rPr>
          <w:sz w:val="24"/>
          <w:szCs w:val="24"/>
          <w:lang w:eastAsia="ar-SA"/>
        </w:rPr>
      </w:pPr>
    </w:p>
    <w:p w:rsidR="00F274C2" w:rsidRPr="008F0F4B" w:rsidRDefault="00F274C2" w:rsidP="00F274C2">
      <w:pPr>
        <w:spacing w:line="276" w:lineRule="auto"/>
        <w:jc w:val="center"/>
        <w:rPr>
          <w:b/>
          <w:sz w:val="24"/>
          <w:szCs w:val="24"/>
        </w:rPr>
      </w:pPr>
      <w:r w:rsidRPr="008F0F4B">
        <w:rPr>
          <w:b/>
          <w:sz w:val="24"/>
          <w:szCs w:val="24"/>
        </w:rPr>
        <w:t>1. Предмет контракта</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 xml:space="preserve">1.1. По контракту Заказчик поручает, а Подрядчик принимает на себя обязательство в установленный контрактом срок выполнить весь комплекс работ по капитальному ремонту </w:t>
      </w:r>
      <w:r w:rsidR="00462751" w:rsidRPr="008F0F4B">
        <w:rPr>
          <w:sz w:val="24"/>
          <w:szCs w:val="24"/>
          <w:lang w:eastAsia="ar-SA"/>
        </w:rPr>
        <w:t xml:space="preserve">объекта капитального строительства в сфере </w:t>
      </w:r>
      <w:r w:rsidR="00F52776" w:rsidRPr="008F0F4B">
        <w:rPr>
          <w:sz w:val="24"/>
          <w:szCs w:val="24"/>
          <w:lang w:eastAsia="ar-SA"/>
        </w:rPr>
        <w:t>__________ (_________)</w:t>
      </w:r>
      <w:r w:rsidRPr="008F0F4B">
        <w:rPr>
          <w:bCs/>
          <w:sz w:val="24"/>
          <w:szCs w:val="24"/>
          <w:vertAlign w:val="superscript"/>
          <w:lang w:eastAsia="ar-SA"/>
        </w:rPr>
        <w:footnoteReference w:id="15"/>
      </w:r>
      <w:r w:rsidRPr="008F0F4B">
        <w:rPr>
          <w:sz w:val="24"/>
          <w:szCs w:val="24"/>
          <w:lang w:eastAsia="ar-SA"/>
        </w:rPr>
        <w:t xml:space="preserve"> (далее – </w:t>
      </w:r>
      <w:r w:rsidRPr="008F0F4B">
        <w:rPr>
          <w:sz w:val="24"/>
          <w:szCs w:val="24"/>
          <w:lang w:eastAsia="ar-SA"/>
        </w:rPr>
        <w:lastRenderedPageBreak/>
        <w:t>работы), расположенного по адресу: _______________________</w:t>
      </w:r>
      <w:r w:rsidRPr="008F0F4B">
        <w:rPr>
          <w:sz w:val="24"/>
          <w:szCs w:val="24"/>
          <w:vertAlign w:val="superscript"/>
          <w:lang w:eastAsia="ar-SA"/>
        </w:rPr>
        <w:footnoteReference w:id="16"/>
      </w:r>
      <w:r w:rsidRPr="008F0F4B">
        <w:rPr>
          <w:sz w:val="24"/>
          <w:szCs w:val="24"/>
          <w:lang w:eastAsia="ar-SA"/>
        </w:rPr>
        <w:t xml:space="preserve"> (далее – объект), в соответствии с </w:t>
      </w:r>
      <w:r w:rsidR="001C7359" w:rsidRPr="008F0F4B">
        <w:rPr>
          <w:sz w:val="24"/>
          <w:szCs w:val="24"/>
          <w:lang w:eastAsia="ar-SA"/>
        </w:rPr>
        <w:t>О</w:t>
      </w:r>
      <w:r w:rsidR="00462751" w:rsidRPr="008F0F4B">
        <w:rPr>
          <w:sz w:val="24"/>
          <w:szCs w:val="24"/>
          <w:lang w:eastAsia="ar-SA"/>
        </w:rPr>
        <w:t>писанием объекта закупки (т</w:t>
      </w:r>
      <w:r w:rsidRPr="008F0F4B">
        <w:rPr>
          <w:sz w:val="24"/>
          <w:szCs w:val="24"/>
          <w:lang w:eastAsia="ar-SA"/>
        </w:rPr>
        <w:t>ехническ</w:t>
      </w:r>
      <w:r w:rsidR="00462751" w:rsidRPr="008F0F4B">
        <w:rPr>
          <w:sz w:val="24"/>
          <w:szCs w:val="24"/>
          <w:lang w:eastAsia="ar-SA"/>
        </w:rPr>
        <w:t>им</w:t>
      </w:r>
      <w:r w:rsidRPr="008F0F4B">
        <w:rPr>
          <w:sz w:val="24"/>
          <w:szCs w:val="24"/>
          <w:lang w:eastAsia="ar-SA"/>
        </w:rPr>
        <w:t xml:space="preserve"> заданием</w:t>
      </w:r>
      <w:r w:rsidR="00462751" w:rsidRPr="008F0F4B">
        <w:rPr>
          <w:sz w:val="24"/>
          <w:szCs w:val="24"/>
          <w:lang w:eastAsia="ar-SA"/>
        </w:rPr>
        <w:t>)</w:t>
      </w:r>
      <w:r w:rsidRPr="008F0F4B">
        <w:rPr>
          <w:sz w:val="24"/>
          <w:szCs w:val="24"/>
          <w:lang w:eastAsia="ar-SA"/>
        </w:rPr>
        <w:t xml:space="preserve"> (Приложение № 1 к контракту), являющимся неотъемлемой частью контракта</w:t>
      </w:r>
      <w:r w:rsidR="00125A2D" w:rsidRPr="008F0F4B">
        <w:rPr>
          <w:sz w:val="24"/>
          <w:szCs w:val="24"/>
          <w:lang w:eastAsia="ar-SA"/>
        </w:rPr>
        <w:t>.</w:t>
      </w:r>
      <w:r w:rsidRPr="008F0F4B">
        <w:rPr>
          <w:sz w:val="24"/>
          <w:szCs w:val="24"/>
          <w:vertAlign w:val="superscript"/>
          <w:lang w:eastAsia="ar-SA"/>
        </w:rPr>
        <w:footnoteReference w:id="17"/>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1.2. Подрядчик обязуется выполнить капитальный ремонт в соответствии с условиями контракта.</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1.3. Заказчик обязуется создать Подрядчику необходимые условия для выполнения работ по контракту, принять надлежащим образом выполненные работы и оплатить их в порядке и сроки, предусмотренные контрактом.</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1.4. Подписывая контракт, Подрядчик подтверждает, что:</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1.4.1. Несет полную ответственность за выполнение работ по контракту, в соответствии с действующими в Российской Федерации нормативно-правовыми и нормативно-техническими актами;</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 xml:space="preserve">1.4.2. Полностью понимает и осознает характер объема работ и полностью удовлетворен условиями, при которых будет происходить выполнение работ, в том числе: расположением объекта, климатическими условиями, </w:t>
      </w:r>
      <w:r w:rsidR="004F074E" w:rsidRPr="008F0F4B">
        <w:rPr>
          <w:sz w:val="24"/>
          <w:szCs w:val="24"/>
        </w:rPr>
        <w:t xml:space="preserve">средствами </w:t>
      </w:r>
      <w:r w:rsidRPr="008F0F4B">
        <w:rPr>
          <w:sz w:val="24"/>
          <w:szCs w:val="24"/>
          <w:lang w:eastAsia="ar-SA"/>
        </w:rPr>
        <w:t>доступа, условиями  доставки рабочей силы, материалов, изделий, конструкций и оборудования, строительной техники, внутриобъектным режимом, мерами безопасности, правилами пожарной безопасности и охраны труда, требованиями техники безопасности, охраны окружающей среды, требованиями миграционного контроля, а также другими обстоятельствами, которые каким-либо образом влияют (либо могут повлиять) на выполнение работ и принимает на себя</w:t>
      </w:r>
      <w:r w:rsidR="002F2003" w:rsidRPr="008F0F4B">
        <w:rPr>
          <w:sz w:val="24"/>
          <w:szCs w:val="24"/>
          <w:lang w:eastAsia="ar-SA"/>
        </w:rPr>
        <w:t xml:space="preserve"> </w:t>
      </w:r>
      <w:r w:rsidRPr="008F0F4B">
        <w:rPr>
          <w:sz w:val="24"/>
          <w:szCs w:val="24"/>
          <w:lang w:eastAsia="ar-SA"/>
        </w:rPr>
        <w:t>все расходы, риски  и трудности, связанные с выполнением работ.</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1.5. Подрядчик получил и изучил все материалы контракта,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w:t>
      </w:r>
    </w:p>
    <w:p w:rsidR="00F274C2" w:rsidRPr="008F0F4B" w:rsidRDefault="00F274C2" w:rsidP="00F274C2">
      <w:pPr>
        <w:ind w:firstLine="567"/>
        <w:jc w:val="both"/>
        <w:rPr>
          <w:sz w:val="24"/>
          <w:szCs w:val="24"/>
        </w:rPr>
      </w:pPr>
      <w:r w:rsidRPr="008F0F4B">
        <w:rPr>
          <w:sz w:val="24"/>
          <w:szCs w:val="24"/>
        </w:rPr>
        <w:t>1.6. Идентификационный код закупки: _____________________________________.</w:t>
      </w:r>
      <w:r w:rsidRPr="008F0F4B">
        <w:rPr>
          <w:sz w:val="24"/>
          <w:szCs w:val="24"/>
          <w:vertAlign w:val="superscript"/>
        </w:rPr>
        <w:footnoteReference w:id="18"/>
      </w:r>
    </w:p>
    <w:p w:rsidR="00F274C2" w:rsidRPr="008F0F4B" w:rsidRDefault="009A4446" w:rsidP="00F274C2">
      <w:pPr>
        <w:ind w:firstLine="567"/>
        <w:jc w:val="both"/>
        <w:rPr>
          <w:sz w:val="24"/>
          <w:szCs w:val="24"/>
        </w:rPr>
      </w:pPr>
      <w:r w:rsidRPr="008F0F4B">
        <w:rPr>
          <w:sz w:val="24"/>
          <w:szCs w:val="24"/>
        </w:rPr>
        <w:t>1.7. Источник финансирования:</w:t>
      </w:r>
      <w:r w:rsidR="00F274C2" w:rsidRPr="008F0F4B">
        <w:rPr>
          <w:sz w:val="24"/>
          <w:szCs w:val="24"/>
        </w:rPr>
        <w:t xml:space="preserve"> _________________</w:t>
      </w:r>
      <w:r w:rsidR="00F274C2" w:rsidRPr="008F0F4B">
        <w:rPr>
          <w:sz w:val="24"/>
          <w:szCs w:val="24"/>
        </w:rPr>
        <w:softHyphen/>
      </w:r>
      <w:r w:rsidR="00F274C2" w:rsidRPr="008F0F4B">
        <w:rPr>
          <w:sz w:val="24"/>
          <w:szCs w:val="24"/>
        </w:rPr>
        <w:softHyphen/>
      </w:r>
      <w:r w:rsidR="00F274C2" w:rsidRPr="008F0F4B">
        <w:rPr>
          <w:sz w:val="24"/>
          <w:szCs w:val="24"/>
        </w:rPr>
        <w:softHyphen/>
        <w:t>_______</w:t>
      </w:r>
      <w:r w:rsidRPr="008F0F4B">
        <w:rPr>
          <w:sz w:val="24"/>
          <w:szCs w:val="24"/>
        </w:rPr>
        <w:t>_</w:t>
      </w:r>
      <w:r w:rsidR="00F274C2" w:rsidRPr="008F0F4B">
        <w:rPr>
          <w:sz w:val="24"/>
          <w:szCs w:val="24"/>
        </w:rPr>
        <w:t>__________________.</w:t>
      </w:r>
      <w:r w:rsidR="00F274C2" w:rsidRPr="008F0F4B">
        <w:rPr>
          <w:sz w:val="24"/>
          <w:szCs w:val="24"/>
          <w:vertAlign w:val="superscript"/>
        </w:rPr>
        <w:footnoteReference w:id="19"/>
      </w:r>
    </w:p>
    <w:p w:rsidR="00F274C2" w:rsidRPr="008F0F4B" w:rsidRDefault="00F274C2" w:rsidP="00F274C2">
      <w:pPr>
        <w:ind w:firstLine="567"/>
        <w:jc w:val="both"/>
        <w:rPr>
          <w:sz w:val="24"/>
          <w:szCs w:val="24"/>
        </w:rPr>
      </w:pPr>
    </w:p>
    <w:p w:rsidR="00F274C2" w:rsidRPr="008F0F4B" w:rsidRDefault="00F274C2" w:rsidP="00F274C2">
      <w:pPr>
        <w:ind w:firstLine="567"/>
        <w:contextualSpacing/>
        <w:jc w:val="center"/>
        <w:rPr>
          <w:b/>
          <w:sz w:val="24"/>
          <w:szCs w:val="24"/>
        </w:rPr>
      </w:pPr>
      <w:r w:rsidRPr="008F0F4B">
        <w:rPr>
          <w:b/>
          <w:sz w:val="24"/>
          <w:szCs w:val="24"/>
        </w:rPr>
        <w:t>2. Цена контракта и порядок расчётов</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2.1. Цена контр</w:t>
      </w:r>
      <w:r w:rsidR="00C7729F" w:rsidRPr="008F0F4B">
        <w:rPr>
          <w:sz w:val="24"/>
          <w:szCs w:val="24"/>
          <w:lang w:eastAsia="ar-SA"/>
        </w:rPr>
        <w:t xml:space="preserve">акта составляет ______________ </w:t>
      </w:r>
      <w:r w:rsidRPr="008F0F4B">
        <w:rPr>
          <w:sz w:val="24"/>
          <w:szCs w:val="24"/>
          <w:lang w:eastAsia="ar-SA"/>
        </w:rPr>
        <w:t>(_____________) рублей, включая НДС</w:t>
      </w:r>
      <w:r w:rsidRPr="008F0F4B">
        <w:rPr>
          <w:sz w:val="24"/>
          <w:szCs w:val="24"/>
          <w:vertAlign w:val="superscript"/>
          <w:lang w:eastAsia="ar-SA"/>
        </w:rPr>
        <w:footnoteReference w:id="20"/>
      </w:r>
      <w:r w:rsidRPr="008F0F4B">
        <w:rPr>
          <w:sz w:val="24"/>
          <w:szCs w:val="24"/>
          <w:lang w:eastAsia="ar-SA"/>
        </w:rPr>
        <w:t>/НДС не облагается (если Подрядчик находится на упрощенной системе налогообложения).</w:t>
      </w:r>
      <w:r w:rsidRPr="008F0F4B">
        <w:rPr>
          <w:sz w:val="24"/>
          <w:szCs w:val="24"/>
          <w:vertAlign w:val="superscript"/>
          <w:lang w:eastAsia="ar-SA"/>
        </w:rPr>
        <w:footnoteReference w:id="21"/>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Цена контракта включает: исключительно все расходы Подрядчика, необходимые для качественного и своевременного выполнения работ, в том числе расходы на материалы, страхование, уплату таможенных пошлин, налогов, сборы и другие обязательные платежи; все подъемные и разгрузочно-погрузочные работы с применением ручного труда и техники, транспортные расходы, связанные с доставкой строительных материалов, а также прочих расходов, связанных с выполнением обязательств по контракту.</w:t>
      </w:r>
    </w:p>
    <w:p w:rsidR="00F274C2" w:rsidRPr="008F0F4B" w:rsidRDefault="00F274C2" w:rsidP="00F274C2">
      <w:pPr>
        <w:tabs>
          <w:tab w:val="left" w:pos="426"/>
        </w:tabs>
        <w:autoSpaceDE w:val="0"/>
        <w:autoSpaceDN w:val="0"/>
        <w:adjustRightInd w:val="0"/>
        <w:ind w:firstLine="567"/>
        <w:jc w:val="both"/>
        <w:rPr>
          <w:sz w:val="24"/>
          <w:szCs w:val="24"/>
        </w:rPr>
      </w:pPr>
      <w:r w:rsidRPr="008F0F4B">
        <w:rPr>
          <w:sz w:val="24"/>
          <w:szCs w:val="24"/>
        </w:rPr>
        <w:t>2.2. Ц</w:t>
      </w:r>
      <w:r w:rsidRPr="008F0F4B">
        <w:rPr>
          <w:bCs/>
          <w:sz w:val="24"/>
          <w:szCs w:val="24"/>
        </w:rPr>
        <w:t>ена контракта является твёрдой и определяется на весь срок исполнения контракта, за исключением случаев, предусмотренных действующим законодательством и контрактом.</w:t>
      </w:r>
    </w:p>
    <w:p w:rsidR="00F274C2" w:rsidRPr="008F0F4B" w:rsidRDefault="00F274C2" w:rsidP="00F274C2">
      <w:pPr>
        <w:autoSpaceDE w:val="0"/>
        <w:autoSpaceDN w:val="0"/>
        <w:adjustRightInd w:val="0"/>
        <w:ind w:firstLine="567"/>
        <w:jc w:val="both"/>
        <w:rPr>
          <w:bCs/>
          <w:sz w:val="24"/>
          <w:szCs w:val="24"/>
        </w:rPr>
      </w:pPr>
      <w:r w:rsidRPr="008F0F4B">
        <w:rPr>
          <w:sz w:val="24"/>
          <w:szCs w:val="24"/>
        </w:rPr>
        <w:t>2.3. Сумма,</w:t>
      </w:r>
      <w:r w:rsidRPr="008F0F4B">
        <w:rPr>
          <w:rFonts w:eastAsia="Calibri"/>
          <w:sz w:val="24"/>
          <w:szCs w:val="24"/>
        </w:rPr>
        <w:t xml:space="preserve"> подлежащая уплате Заказчиком Подрядчику,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w:t>
      </w:r>
      <w:r w:rsidRPr="008F0F4B">
        <w:rPr>
          <w:rFonts w:eastAsia="Calibri"/>
          <w:sz w:val="24"/>
          <w:szCs w:val="24"/>
        </w:rPr>
        <w:lastRenderedPageBreak/>
        <w:t>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274C2" w:rsidRPr="008F0F4B" w:rsidRDefault="009A4446" w:rsidP="00F274C2">
      <w:pPr>
        <w:tabs>
          <w:tab w:val="left" w:pos="4365"/>
        </w:tabs>
        <w:ind w:firstLine="567"/>
        <w:jc w:val="both"/>
        <w:rPr>
          <w:b/>
          <w:sz w:val="24"/>
          <w:szCs w:val="24"/>
        </w:rPr>
      </w:pPr>
      <w:r w:rsidRPr="008F0F4B">
        <w:rPr>
          <w:b/>
          <w:sz w:val="24"/>
          <w:szCs w:val="24"/>
        </w:rPr>
        <w:t>Вариант 1.</w:t>
      </w:r>
    </w:p>
    <w:p w:rsidR="00F274C2" w:rsidRPr="008F0F4B" w:rsidRDefault="00F274C2" w:rsidP="00E37A52">
      <w:pPr>
        <w:ind w:firstLine="567"/>
        <w:jc w:val="both"/>
        <w:rPr>
          <w:sz w:val="24"/>
          <w:szCs w:val="24"/>
        </w:rPr>
      </w:pPr>
      <w:r w:rsidRPr="008F0F4B">
        <w:rPr>
          <w:sz w:val="24"/>
          <w:szCs w:val="24"/>
        </w:rPr>
        <w:t>2.4.</w:t>
      </w:r>
      <w:r w:rsidR="00BE55C6" w:rsidRPr="008F0F4B">
        <w:rPr>
          <w:b/>
          <w:sz w:val="24"/>
          <w:szCs w:val="24"/>
          <w:vertAlign w:val="superscript"/>
        </w:rPr>
        <w:footnoteReference w:id="22"/>
      </w:r>
      <w:r w:rsidRPr="008F0F4B">
        <w:rPr>
          <w:sz w:val="24"/>
          <w:szCs w:val="24"/>
        </w:rPr>
        <w:t xml:space="preserve"> </w:t>
      </w:r>
      <w:r w:rsidR="00E37A52" w:rsidRPr="008F0F4B">
        <w:rPr>
          <w:sz w:val="24"/>
          <w:szCs w:val="24"/>
          <w:lang w:eastAsia="ar-SA"/>
        </w:rPr>
        <w:t xml:space="preserve">Оплата указанных в пункте 1.1 контракта работ осуществляется Заказчиком в следующем порядке: по факту выполненных работ </w:t>
      </w:r>
      <w:r w:rsidR="00E37A52" w:rsidRPr="008F0F4B">
        <w:rPr>
          <w:sz w:val="24"/>
          <w:szCs w:val="24"/>
        </w:rPr>
        <w:t>на основании документа о приемке,</w:t>
      </w:r>
      <w:r w:rsidR="00E37A52" w:rsidRPr="008F0F4B">
        <w:rPr>
          <w:sz w:val="24"/>
          <w:szCs w:val="24"/>
          <w:lang w:eastAsia="ar-SA"/>
        </w:rPr>
        <w:t xml:space="preserve"> сформированного в единой информационной системе и подписанного Сторонами усиленными электронными подписями (далее – документ о приемке) в течение </w:t>
      </w:r>
      <w:r w:rsidR="00F831A9" w:rsidRPr="008F0F4B">
        <w:rPr>
          <w:sz w:val="24"/>
          <w:szCs w:val="24"/>
          <w:lang w:eastAsia="ar-SA"/>
        </w:rPr>
        <w:t>7</w:t>
      </w:r>
      <w:r w:rsidR="00E37A52" w:rsidRPr="008F0F4B">
        <w:rPr>
          <w:sz w:val="24"/>
          <w:szCs w:val="24"/>
          <w:lang w:eastAsia="ar-SA"/>
        </w:rPr>
        <w:t xml:space="preserve"> (</w:t>
      </w:r>
      <w:r w:rsidR="00F831A9" w:rsidRPr="008F0F4B">
        <w:rPr>
          <w:sz w:val="24"/>
          <w:szCs w:val="24"/>
          <w:lang w:eastAsia="ar-SA"/>
        </w:rPr>
        <w:t>семи</w:t>
      </w:r>
      <w:r w:rsidR="00E37A52" w:rsidRPr="008F0F4B">
        <w:rPr>
          <w:sz w:val="24"/>
          <w:szCs w:val="24"/>
          <w:lang w:eastAsia="ar-SA"/>
        </w:rPr>
        <w:t>) рабочих дней с даты подписания Заказчиком документа о приемке.</w:t>
      </w:r>
    </w:p>
    <w:p w:rsidR="00F274C2" w:rsidRPr="008F0F4B" w:rsidRDefault="009A4446" w:rsidP="00F274C2">
      <w:pPr>
        <w:tabs>
          <w:tab w:val="left" w:pos="4365"/>
        </w:tabs>
        <w:ind w:firstLine="567"/>
        <w:jc w:val="both"/>
        <w:rPr>
          <w:b/>
          <w:sz w:val="24"/>
          <w:szCs w:val="24"/>
        </w:rPr>
      </w:pPr>
      <w:r w:rsidRPr="008F0F4B">
        <w:rPr>
          <w:b/>
          <w:sz w:val="24"/>
          <w:szCs w:val="24"/>
        </w:rPr>
        <w:t>Вариант 2.</w:t>
      </w:r>
    </w:p>
    <w:p w:rsidR="00F274C2" w:rsidRPr="008F0F4B" w:rsidRDefault="00F274C2" w:rsidP="00E37A52">
      <w:pPr>
        <w:tabs>
          <w:tab w:val="left" w:pos="4365"/>
        </w:tabs>
        <w:ind w:firstLine="567"/>
        <w:jc w:val="both"/>
        <w:rPr>
          <w:sz w:val="24"/>
          <w:szCs w:val="24"/>
        </w:rPr>
      </w:pPr>
      <w:r w:rsidRPr="008F0F4B">
        <w:rPr>
          <w:sz w:val="24"/>
          <w:szCs w:val="24"/>
        </w:rPr>
        <w:t>2.4.</w:t>
      </w:r>
      <w:r w:rsidR="00BE55C6" w:rsidRPr="008F0F4B">
        <w:rPr>
          <w:b/>
          <w:sz w:val="24"/>
          <w:szCs w:val="24"/>
          <w:vertAlign w:val="superscript"/>
        </w:rPr>
        <w:footnoteReference w:id="23"/>
      </w:r>
      <w:r w:rsidRPr="008F0F4B">
        <w:rPr>
          <w:sz w:val="24"/>
          <w:szCs w:val="24"/>
        </w:rPr>
        <w:t xml:space="preserve"> Оплата по контракту осуществляется в следующем порядке: п</w:t>
      </w:r>
      <w:r w:rsidR="00470D17" w:rsidRPr="008F0F4B">
        <w:rPr>
          <w:sz w:val="24"/>
          <w:szCs w:val="24"/>
        </w:rPr>
        <w:t xml:space="preserve">о факту выполненных работ </w:t>
      </w:r>
      <w:r w:rsidR="00462751" w:rsidRPr="008F0F4B">
        <w:rPr>
          <w:sz w:val="24"/>
          <w:szCs w:val="24"/>
        </w:rPr>
        <w:t>по соответствующему этапу</w:t>
      </w:r>
      <w:r w:rsidR="007E5592" w:rsidRPr="008F0F4B">
        <w:rPr>
          <w:rFonts w:eastAsia="Calibri"/>
          <w:sz w:val="24"/>
          <w:szCs w:val="24"/>
        </w:rPr>
        <w:t xml:space="preserve"> в соответстви</w:t>
      </w:r>
      <w:r w:rsidR="008E38C7" w:rsidRPr="008F0F4B">
        <w:rPr>
          <w:rFonts w:eastAsia="Calibri"/>
          <w:sz w:val="24"/>
          <w:szCs w:val="24"/>
        </w:rPr>
        <w:t>и с</w:t>
      </w:r>
      <w:r w:rsidR="007E5592" w:rsidRPr="008F0F4B">
        <w:rPr>
          <w:rFonts w:eastAsia="Calibri"/>
          <w:sz w:val="24"/>
          <w:szCs w:val="24"/>
        </w:rPr>
        <w:t xml:space="preserve"> Графиком оплаты выполненных работ (Приложение № 3 к контракту)</w:t>
      </w:r>
      <w:r w:rsidR="00462751" w:rsidRPr="008F0F4B">
        <w:rPr>
          <w:sz w:val="24"/>
          <w:szCs w:val="24"/>
        </w:rPr>
        <w:t xml:space="preserve"> </w:t>
      </w:r>
      <w:r w:rsidRPr="008F0F4B">
        <w:rPr>
          <w:sz w:val="24"/>
          <w:szCs w:val="24"/>
        </w:rPr>
        <w:t xml:space="preserve">на основании </w:t>
      </w:r>
      <w:r w:rsidR="00E37A52" w:rsidRPr="008F0F4B">
        <w:rPr>
          <w:sz w:val="24"/>
          <w:szCs w:val="24"/>
        </w:rPr>
        <w:t>документа о приемке</w:t>
      </w:r>
      <w:r w:rsidR="00C00380" w:rsidRPr="008F0F4B">
        <w:rPr>
          <w:sz w:val="24"/>
          <w:szCs w:val="24"/>
        </w:rPr>
        <w:t xml:space="preserve"> по соответствующему этапу</w:t>
      </w:r>
      <w:r w:rsidR="00462751" w:rsidRPr="008F0F4B">
        <w:rPr>
          <w:sz w:val="24"/>
          <w:szCs w:val="24"/>
        </w:rPr>
        <w:t>,</w:t>
      </w:r>
      <w:r w:rsidR="00E37A52" w:rsidRPr="008F0F4B">
        <w:rPr>
          <w:sz w:val="24"/>
          <w:szCs w:val="24"/>
          <w:lang w:eastAsia="ar-SA"/>
        </w:rPr>
        <w:t xml:space="preserve"> сформированного в единой информационной системе и подписанного Сторонами усиленными электронными подписями (далее – документ о приемке) в течение </w:t>
      </w:r>
      <w:r w:rsidR="00F831A9" w:rsidRPr="008F0F4B">
        <w:rPr>
          <w:sz w:val="24"/>
          <w:szCs w:val="24"/>
          <w:lang w:eastAsia="ar-SA"/>
        </w:rPr>
        <w:t xml:space="preserve">7 (семи) </w:t>
      </w:r>
      <w:r w:rsidR="00E37A52" w:rsidRPr="008F0F4B">
        <w:rPr>
          <w:sz w:val="24"/>
          <w:szCs w:val="24"/>
          <w:lang w:eastAsia="ar-SA"/>
        </w:rPr>
        <w:t>рабочих дней с даты подписания Заказчиком документа о приемке.</w:t>
      </w:r>
      <w:r w:rsidR="00470D17" w:rsidRPr="008F0F4B">
        <w:rPr>
          <w:sz w:val="24"/>
          <w:szCs w:val="24"/>
        </w:rPr>
        <w:t xml:space="preserve"> </w:t>
      </w:r>
    </w:p>
    <w:p w:rsidR="00F274C2" w:rsidRPr="008F0F4B" w:rsidRDefault="00F274C2" w:rsidP="00BE55C6">
      <w:pPr>
        <w:tabs>
          <w:tab w:val="left" w:pos="1134"/>
          <w:tab w:val="left" w:pos="4365"/>
        </w:tabs>
        <w:ind w:firstLine="567"/>
        <w:jc w:val="both"/>
        <w:rPr>
          <w:sz w:val="24"/>
          <w:szCs w:val="24"/>
        </w:rPr>
      </w:pPr>
      <w:r w:rsidRPr="008F0F4B">
        <w:rPr>
          <w:sz w:val="24"/>
          <w:szCs w:val="24"/>
        </w:rPr>
        <w:t>2.5. Обязательства Заказчика по оплате выполненных работ считаются исполненными с момента списания денежных средств со счета Заказчика на счет Подрядчика, указанный в контракте.</w:t>
      </w:r>
    </w:p>
    <w:p w:rsidR="00F274C2" w:rsidRPr="008F0F4B" w:rsidRDefault="00F274C2" w:rsidP="00F274C2">
      <w:pPr>
        <w:tabs>
          <w:tab w:val="left" w:pos="4365"/>
        </w:tabs>
        <w:ind w:firstLine="567"/>
        <w:jc w:val="both"/>
        <w:rPr>
          <w:sz w:val="24"/>
          <w:szCs w:val="24"/>
        </w:rPr>
      </w:pPr>
      <w:r w:rsidRPr="008F0F4B">
        <w:rPr>
          <w:rFonts w:eastAsia="Calibri"/>
          <w:sz w:val="24"/>
          <w:szCs w:val="24"/>
        </w:rPr>
        <w:t>2.6. Платежи по контракту осуществляются в валюте Российской Федерации – рублях. Разногласия по расчетам за выполненные работы разрешаются путем переговоров и проведения взаимных сверок.</w:t>
      </w:r>
    </w:p>
    <w:p w:rsidR="00F274C2" w:rsidRPr="008F0F4B" w:rsidRDefault="00F274C2" w:rsidP="00416AC5">
      <w:pPr>
        <w:tabs>
          <w:tab w:val="left" w:pos="426"/>
        </w:tabs>
        <w:autoSpaceDE w:val="0"/>
        <w:autoSpaceDN w:val="0"/>
        <w:adjustRightInd w:val="0"/>
        <w:ind w:firstLine="567"/>
        <w:jc w:val="both"/>
        <w:rPr>
          <w:sz w:val="24"/>
          <w:szCs w:val="24"/>
        </w:rPr>
      </w:pPr>
      <w:r w:rsidRPr="008F0F4B">
        <w:rPr>
          <w:sz w:val="24"/>
          <w:szCs w:val="24"/>
        </w:rPr>
        <w:t>2.7.</w:t>
      </w:r>
      <w:r w:rsidR="00F52776" w:rsidRPr="008F0F4B">
        <w:rPr>
          <w:sz w:val="24"/>
          <w:szCs w:val="24"/>
        </w:rPr>
        <w:t xml:space="preserve"> </w:t>
      </w:r>
      <w:r w:rsidRPr="008F0F4B">
        <w:rPr>
          <w:sz w:val="24"/>
          <w:szCs w:val="24"/>
        </w:rPr>
        <w:t xml:space="preserve">Цена контракта может быть снижена по соглашению </w:t>
      </w:r>
      <w:r w:rsidR="00550E34" w:rsidRPr="008F0F4B">
        <w:rPr>
          <w:sz w:val="24"/>
          <w:szCs w:val="24"/>
        </w:rPr>
        <w:t>С</w:t>
      </w:r>
      <w:r w:rsidRPr="008F0F4B">
        <w:rPr>
          <w:sz w:val="24"/>
          <w:szCs w:val="24"/>
        </w:rPr>
        <w:t xml:space="preserve">торон без изменения предусмотренных контрактом объёма работы, качества выполняемой работы и иных </w:t>
      </w:r>
      <w:r w:rsidR="001D1154" w:rsidRPr="008F0F4B">
        <w:rPr>
          <w:sz w:val="24"/>
          <w:szCs w:val="24"/>
        </w:rPr>
        <w:t>условий контракта.</w:t>
      </w:r>
    </w:p>
    <w:p w:rsidR="00F274C2" w:rsidRPr="008F0F4B" w:rsidRDefault="00F274C2" w:rsidP="00F274C2">
      <w:pPr>
        <w:tabs>
          <w:tab w:val="left" w:pos="4365"/>
        </w:tabs>
        <w:ind w:firstLine="567"/>
        <w:jc w:val="both"/>
        <w:rPr>
          <w:sz w:val="24"/>
          <w:szCs w:val="24"/>
        </w:rPr>
      </w:pPr>
    </w:p>
    <w:p w:rsidR="00F274C2" w:rsidRPr="008F0F4B" w:rsidRDefault="00F274C2" w:rsidP="00F274C2">
      <w:pPr>
        <w:tabs>
          <w:tab w:val="left" w:pos="4365"/>
        </w:tabs>
        <w:jc w:val="center"/>
        <w:rPr>
          <w:b/>
          <w:sz w:val="24"/>
          <w:szCs w:val="24"/>
        </w:rPr>
      </w:pPr>
      <w:r w:rsidRPr="008F0F4B">
        <w:rPr>
          <w:b/>
          <w:sz w:val="24"/>
          <w:szCs w:val="24"/>
        </w:rPr>
        <w:t>3. Сроки выполнения работ</w:t>
      </w:r>
    </w:p>
    <w:p w:rsidR="00F274C2" w:rsidRPr="008F0F4B" w:rsidRDefault="00F274C2" w:rsidP="00F274C2">
      <w:pPr>
        <w:tabs>
          <w:tab w:val="left" w:pos="4365"/>
        </w:tabs>
        <w:ind w:firstLine="567"/>
        <w:jc w:val="both"/>
        <w:rPr>
          <w:sz w:val="24"/>
          <w:szCs w:val="24"/>
        </w:rPr>
      </w:pPr>
      <w:r w:rsidRPr="008F0F4B">
        <w:rPr>
          <w:b/>
          <w:sz w:val="24"/>
          <w:szCs w:val="24"/>
        </w:rPr>
        <w:t xml:space="preserve">Вариант 1. </w:t>
      </w:r>
    </w:p>
    <w:p w:rsidR="00F274C2" w:rsidRPr="008F0F4B" w:rsidRDefault="00F274C2" w:rsidP="00F274C2">
      <w:pPr>
        <w:tabs>
          <w:tab w:val="left" w:pos="4365"/>
        </w:tabs>
        <w:ind w:firstLine="567"/>
        <w:jc w:val="both"/>
        <w:rPr>
          <w:sz w:val="24"/>
          <w:szCs w:val="24"/>
        </w:rPr>
      </w:pPr>
      <w:r w:rsidRPr="008F0F4B">
        <w:rPr>
          <w:sz w:val="24"/>
          <w:szCs w:val="24"/>
        </w:rPr>
        <w:t>3.1.</w:t>
      </w:r>
      <w:r w:rsidR="00BE55C6" w:rsidRPr="008F0F4B">
        <w:rPr>
          <w:b/>
          <w:sz w:val="24"/>
          <w:szCs w:val="24"/>
          <w:vertAlign w:val="superscript"/>
        </w:rPr>
        <w:t xml:space="preserve"> </w:t>
      </w:r>
      <w:r w:rsidR="00BE55C6" w:rsidRPr="008F0F4B">
        <w:rPr>
          <w:b/>
          <w:sz w:val="24"/>
          <w:szCs w:val="24"/>
          <w:vertAlign w:val="superscript"/>
        </w:rPr>
        <w:footnoteReference w:id="24"/>
      </w:r>
      <w:r w:rsidRPr="008F0F4B">
        <w:rPr>
          <w:sz w:val="24"/>
          <w:szCs w:val="24"/>
        </w:rPr>
        <w:t xml:space="preserve"> Сроки выполнения работ по контракту:</w:t>
      </w:r>
    </w:p>
    <w:p w:rsidR="00F274C2" w:rsidRPr="008F0F4B" w:rsidRDefault="00F274C2" w:rsidP="00F274C2">
      <w:pPr>
        <w:tabs>
          <w:tab w:val="left" w:pos="4365"/>
        </w:tabs>
        <w:ind w:firstLine="567"/>
        <w:jc w:val="both"/>
        <w:rPr>
          <w:sz w:val="24"/>
          <w:szCs w:val="24"/>
        </w:rPr>
      </w:pPr>
      <w:r w:rsidRPr="008F0F4B">
        <w:rPr>
          <w:sz w:val="24"/>
          <w:szCs w:val="24"/>
        </w:rPr>
        <w:t xml:space="preserve">- начальный срок выполнения работ – с </w:t>
      </w:r>
      <w:r w:rsidR="00AB5F54" w:rsidRPr="008F0F4B">
        <w:rPr>
          <w:sz w:val="24"/>
          <w:szCs w:val="24"/>
        </w:rPr>
        <w:t>даты</w:t>
      </w:r>
      <w:r w:rsidRPr="008F0F4B">
        <w:rPr>
          <w:sz w:val="24"/>
          <w:szCs w:val="24"/>
        </w:rPr>
        <w:t xml:space="preserve"> заключения контракта;</w:t>
      </w:r>
    </w:p>
    <w:p w:rsidR="00F274C2" w:rsidRPr="008F0F4B" w:rsidRDefault="00F274C2" w:rsidP="00F274C2">
      <w:pPr>
        <w:tabs>
          <w:tab w:val="left" w:pos="4365"/>
        </w:tabs>
        <w:ind w:firstLine="567"/>
        <w:jc w:val="both"/>
        <w:rPr>
          <w:sz w:val="24"/>
          <w:szCs w:val="24"/>
        </w:rPr>
      </w:pPr>
      <w:r w:rsidRPr="008F0F4B">
        <w:rPr>
          <w:sz w:val="24"/>
          <w:szCs w:val="24"/>
        </w:rPr>
        <w:t>- конечный срок выполнения работ - _____________________________.</w:t>
      </w:r>
      <w:r w:rsidRPr="008F0F4B">
        <w:rPr>
          <w:sz w:val="24"/>
          <w:szCs w:val="24"/>
          <w:vertAlign w:val="superscript"/>
        </w:rPr>
        <w:footnoteReference w:id="25"/>
      </w:r>
    </w:p>
    <w:p w:rsidR="00F274C2" w:rsidRPr="008F0F4B" w:rsidRDefault="00F274C2" w:rsidP="00F274C2">
      <w:pPr>
        <w:tabs>
          <w:tab w:val="left" w:pos="4365"/>
        </w:tabs>
        <w:ind w:firstLine="567"/>
        <w:jc w:val="both"/>
        <w:rPr>
          <w:sz w:val="24"/>
          <w:szCs w:val="24"/>
        </w:rPr>
      </w:pPr>
      <w:r w:rsidRPr="008F0F4B">
        <w:rPr>
          <w:sz w:val="24"/>
          <w:szCs w:val="24"/>
        </w:rPr>
        <w:t>3.1.1. Подрядчик обязан приступить к выполнению работ не позднее ____ (________)</w:t>
      </w:r>
      <w:r w:rsidRPr="008F0F4B">
        <w:rPr>
          <w:sz w:val="24"/>
          <w:szCs w:val="24"/>
          <w:vertAlign w:val="superscript"/>
        </w:rPr>
        <w:footnoteReference w:id="26"/>
      </w:r>
      <w:r w:rsidRPr="008F0F4B">
        <w:rPr>
          <w:sz w:val="24"/>
          <w:szCs w:val="24"/>
        </w:rPr>
        <w:t xml:space="preserve"> дней с </w:t>
      </w:r>
      <w:r w:rsidR="00AB5F54" w:rsidRPr="008F0F4B">
        <w:rPr>
          <w:sz w:val="24"/>
          <w:szCs w:val="24"/>
        </w:rPr>
        <w:t>даты</w:t>
      </w:r>
      <w:r w:rsidRPr="008F0F4B">
        <w:rPr>
          <w:sz w:val="24"/>
          <w:szCs w:val="24"/>
        </w:rPr>
        <w:t xml:space="preserve"> заключения контракта.</w:t>
      </w:r>
    </w:p>
    <w:p w:rsidR="00F274C2" w:rsidRPr="008F0F4B" w:rsidRDefault="00F274C2" w:rsidP="00F274C2">
      <w:pPr>
        <w:ind w:right="-5" w:firstLine="567"/>
        <w:contextualSpacing/>
        <w:jc w:val="both"/>
        <w:rPr>
          <w:b/>
          <w:sz w:val="24"/>
          <w:szCs w:val="24"/>
        </w:rPr>
      </w:pPr>
      <w:r w:rsidRPr="008F0F4B">
        <w:rPr>
          <w:b/>
          <w:sz w:val="24"/>
          <w:szCs w:val="24"/>
        </w:rPr>
        <w:t>Вариант 2.</w:t>
      </w:r>
      <w:r w:rsidRPr="008F0F4B">
        <w:rPr>
          <w:rFonts w:ascii="Calibri" w:hAnsi="Calibri"/>
          <w:b/>
          <w:sz w:val="24"/>
          <w:szCs w:val="24"/>
        </w:rPr>
        <w:t xml:space="preserve"> </w:t>
      </w:r>
    </w:p>
    <w:p w:rsidR="00F274C2" w:rsidRPr="008F0F4B" w:rsidRDefault="00F274C2" w:rsidP="00F274C2">
      <w:pPr>
        <w:suppressLineNumbers/>
        <w:suppressAutoHyphens/>
        <w:snapToGrid w:val="0"/>
        <w:ind w:firstLine="567"/>
        <w:jc w:val="both"/>
        <w:rPr>
          <w:sz w:val="24"/>
          <w:szCs w:val="24"/>
        </w:rPr>
      </w:pPr>
      <w:r w:rsidRPr="008F0F4B">
        <w:rPr>
          <w:sz w:val="24"/>
          <w:szCs w:val="24"/>
        </w:rPr>
        <w:t>3.1.</w:t>
      </w:r>
      <w:r w:rsidR="00BE55C6" w:rsidRPr="008F0F4B">
        <w:rPr>
          <w:b/>
          <w:sz w:val="24"/>
          <w:szCs w:val="24"/>
          <w:vertAlign w:val="superscript"/>
        </w:rPr>
        <w:footnoteReference w:id="27"/>
      </w:r>
      <w:r w:rsidRPr="008F0F4B">
        <w:rPr>
          <w:sz w:val="24"/>
          <w:szCs w:val="24"/>
        </w:rPr>
        <w:t xml:space="preserve"> Срок выполнения работ: в течение _____ (__________)</w:t>
      </w:r>
      <w:r w:rsidRPr="008F0F4B">
        <w:rPr>
          <w:sz w:val="24"/>
          <w:szCs w:val="24"/>
          <w:vertAlign w:val="superscript"/>
          <w:lang w:eastAsia="ar-SA"/>
        </w:rPr>
        <w:footnoteReference w:id="28"/>
      </w:r>
      <w:r w:rsidRPr="008F0F4B">
        <w:rPr>
          <w:sz w:val="24"/>
          <w:szCs w:val="24"/>
        </w:rPr>
        <w:t xml:space="preserve"> рабочих дней с </w:t>
      </w:r>
      <w:r w:rsidR="00AB5F54" w:rsidRPr="008F0F4B">
        <w:rPr>
          <w:sz w:val="24"/>
          <w:szCs w:val="24"/>
        </w:rPr>
        <w:t>даты</w:t>
      </w:r>
      <w:r w:rsidRPr="008F0F4B">
        <w:rPr>
          <w:sz w:val="24"/>
          <w:szCs w:val="24"/>
        </w:rPr>
        <w:t xml:space="preserve"> заключения контракта.</w:t>
      </w:r>
    </w:p>
    <w:p w:rsidR="00F274C2" w:rsidRPr="008F0F4B" w:rsidRDefault="00F274C2" w:rsidP="00F274C2">
      <w:pPr>
        <w:suppressLineNumbers/>
        <w:suppressAutoHyphens/>
        <w:snapToGrid w:val="0"/>
        <w:ind w:firstLine="567"/>
        <w:jc w:val="both"/>
        <w:rPr>
          <w:sz w:val="24"/>
          <w:szCs w:val="24"/>
        </w:rPr>
      </w:pPr>
      <w:r w:rsidRPr="008F0F4B">
        <w:rPr>
          <w:sz w:val="24"/>
          <w:szCs w:val="24"/>
          <w:lang w:eastAsia="ar-SA"/>
        </w:rPr>
        <w:t>3.1.1. Подрядчик обязан приступить к выполнению работ не позднее ____ (________)</w:t>
      </w:r>
      <w:r w:rsidRPr="008F0F4B">
        <w:rPr>
          <w:sz w:val="24"/>
          <w:szCs w:val="24"/>
          <w:vertAlign w:val="superscript"/>
          <w:lang w:eastAsia="ar-SA"/>
        </w:rPr>
        <w:footnoteReference w:id="29"/>
      </w:r>
      <w:r w:rsidRPr="008F0F4B">
        <w:rPr>
          <w:sz w:val="24"/>
          <w:szCs w:val="24"/>
          <w:lang w:eastAsia="ar-SA"/>
        </w:rPr>
        <w:t xml:space="preserve"> дней с </w:t>
      </w:r>
      <w:r w:rsidR="00AB5F54" w:rsidRPr="008F0F4B">
        <w:rPr>
          <w:sz w:val="24"/>
          <w:szCs w:val="24"/>
          <w:lang w:eastAsia="ar-SA"/>
        </w:rPr>
        <w:t>даты</w:t>
      </w:r>
      <w:r w:rsidRPr="008F0F4B">
        <w:rPr>
          <w:sz w:val="24"/>
          <w:szCs w:val="24"/>
          <w:lang w:eastAsia="ar-SA"/>
        </w:rPr>
        <w:t xml:space="preserve"> заключения контракта.</w:t>
      </w:r>
    </w:p>
    <w:p w:rsidR="00F274C2" w:rsidRPr="008F0F4B" w:rsidRDefault="00F274C2" w:rsidP="00F274C2">
      <w:pPr>
        <w:suppressLineNumbers/>
        <w:suppressAutoHyphens/>
        <w:snapToGrid w:val="0"/>
        <w:ind w:firstLine="567"/>
        <w:jc w:val="both"/>
        <w:rPr>
          <w:b/>
          <w:sz w:val="24"/>
          <w:szCs w:val="24"/>
        </w:rPr>
      </w:pPr>
      <w:r w:rsidRPr="008F0F4B">
        <w:rPr>
          <w:b/>
          <w:sz w:val="24"/>
          <w:szCs w:val="24"/>
        </w:rPr>
        <w:t xml:space="preserve">Вариант 3. </w:t>
      </w:r>
    </w:p>
    <w:p w:rsidR="00F274C2" w:rsidRPr="008F0F4B" w:rsidRDefault="00F274C2" w:rsidP="007E5592">
      <w:pPr>
        <w:tabs>
          <w:tab w:val="left" w:pos="4365"/>
        </w:tabs>
        <w:ind w:firstLine="567"/>
        <w:jc w:val="both"/>
        <w:rPr>
          <w:sz w:val="24"/>
          <w:szCs w:val="24"/>
        </w:rPr>
      </w:pPr>
      <w:r w:rsidRPr="008F0F4B">
        <w:rPr>
          <w:sz w:val="24"/>
          <w:szCs w:val="24"/>
        </w:rPr>
        <w:t>3.1.</w:t>
      </w:r>
      <w:r w:rsidR="00BE55C6" w:rsidRPr="008F0F4B">
        <w:rPr>
          <w:b/>
          <w:sz w:val="24"/>
          <w:szCs w:val="24"/>
          <w:vertAlign w:val="superscript"/>
        </w:rPr>
        <w:footnoteReference w:id="30"/>
      </w:r>
      <w:r w:rsidRPr="008F0F4B">
        <w:rPr>
          <w:sz w:val="24"/>
          <w:szCs w:val="24"/>
        </w:rPr>
        <w:t xml:space="preserve"> Сроки выполнения работ по контракту: с </w:t>
      </w:r>
      <w:r w:rsidR="00AB5F54" w:rsidRPr="008F0F4B">
        <w:rPr>
          <w:sz w:val="24"/>
          <w:szCs w:val="24"/>
        </w:rPr>
        <w:t>даты</w:t>
      </w:r>
      <w:r w:rsidRPr="008F0F4B">
        <w:rPr>
          <w:sz w:val="24"/>
          <w:szCs w:val="24"/>
        </w:rPr>
        <w:t xml:space="preserve"> заключения контракта по _____</w:t>
      </w:r>
      <w:r w:rsidR="00550E34" w:rsidRPr="008F0F4B">
        <w:rPr>
          <w:sz w:val="24"/>
          <w:szCs w:val="24"/>
        </w:rPr>
        <w:t>,</w:t>
      </w:r>
      <w:r w:rsidRPr="008F0F4B">
        <w:rPr>
          <w:sz w:val="24"/>
          <w:szCs w:val="24"/>
          <w:vertAlign w:val="superscript"/>
        </w:rPr>
        <w:footnoteReference w:id="31"/>
      </w:r>
      <w:r w:rsidR="00550E34" w:rsidRPr="008F0F4B">
        <w:rPr>
          <w:sz w:val="24"/>
          <w:szCs w:val="24"/>
        </w:rPr>
        <w:t xml:space="preserve"> с соблюдением сроков по </w:t>
      </w:r>
      <w:r w:rsidRPr="008F0F4B">
        <w:rPr>
          <w:sz w:val="24"/>
          <w:szCs w:val="24"/>
        </w:rPr>
        <w:t>этапам</w:t>
      </w:r>
      <w:r w:rsidR="007E5592" w:rsidRPr="008F0F4B">
        <w:rPr>
          <w:sz w:val="24"/>
          <w:szCs w:val="24"/>
        </w:rPr>
        <w:t xml:space="preserve"> в соответствии с </w:t>
      </w:r>
      <w:r w:rsidR="008E38C7" w:rsidRPr="008F0F4B">
        <w:rPr>
          <w:sz w:val="24"/>
          <w:szCs w:val="24"/>
        </w:rPr>
        <w:t>Г</w:t>
      </w:r>
      <w:r w:rsidR="007E5592" w:rsidRPr="008F0F4B">
        <w:rPr>
          <w:sz w:val="24"/>
          <w:szCs w:val="24"/>
        </w:rPr>
        <w:t>рафиком производства работ (Приложение № 2 к контракту):</w:t>
      </w:r>
    </w:p>
    <w:p w:rsidR="00F274C2" w:rsidRPr="008F0F4B" w:rsidRDefault="00F274C2" w:rsidP="00F274C2">
      <w:pPr>
        <w:suppressLineNumbers/>
        <w:suppressAutoHyphens/>
        <w:snapToGrid w:val="0"/>
        <w:ind w:firstLine="567"/>
        <w:jc w:val="both"/>
        <w:rPr>
          <w:sz w:val="24"/>
          <w:szCs w:val="24"/>
        </w:rPr>
      </w:pPr>
      <w:r w:rsidRPr="008F0F4B">
        <w:rPr>
          <w:sz w:val="24"/>
          <w:szCs w:val="24"/>
        </w:rPr>
        <w:lastRenderedPageBreak/>
        <w:t>1 этап: с</w:t>
      </w:r>
      <w:r w:rsidR="00AB5F54" w:rsidRPr="008F0F4B">
        <w:rPr>
          <w:sz w:val="24"/>
          <w:szCs w:val="24"/>
        </w:rPr>
        <w:t xml:space="preserve"> даты</w:t>
      </w:r>
      <w:r w:rsidRPr="008F0F4B">
        <w:rPr>
          <w:sz w:val="24"/>
          <w:szCs w:val="24"/>
        </w:rPr>
        <w:t xml:space="preserve"> заключения контракта по __________.</w:t>
      </w:r>
      <w:r w:rsidRPr="008F0F4B">
        <w:rPr>
          <w:sz w:val="24"/>
          <w:szCs w:val="24"/>
          <w:vertAlign w:val="superscript"/>
        </w:rPr>
        <w:footnoteReference w:id="32"/>
      </w:r>
    </w:p>
    <w:p w:rsidR="00F274C2" w:rsidRPr="008F0F4B" w:rsidRDefault="00F274C2" w:rsidP="00F274C2">
      <w:pPr>
        <w:suppressLineNumbers/>
        <w:suppressAutoHyphens/>
        <w:snapToGrid w:val="0"/>
        <w:ind w:firstLine="567"/>
        <w:jc w:val="both"/>
        <w:rPr>
          <w:sz w:val="24"/>
          <w:szCs w:val="24"/>
        </w:rPr>
      </w:pPr>
      <w:r w:rsidRPr="008F0F4B">
        <w:rPr>
          <w:sz w:val="24"/>
          <w:szCs w:val="24"/>
        </w:rPr>
        <w:t>2 этап: с ____ по_______.</w:t>
      </w:r>
      <w:r w:rsidRPr="008F0F4B">
        <w:rPr>
          <w:sz w:val="24"/>
          <w:szCs w:val="24"/>
          <w:vertAlign w:val="superscript"/>
        </w:rPr>
        <w:footnoteReference w:id="33"/>
      </w:r>
      <w:r w:rsidR="001779EB" w:rsidRPr="008F0F4B">
        <w:rPr>
          <w:sz w:val="24"/>
          <w:szCs w:val="24"/>
        </w:rPr>
        <w:t xml:space="preserve"> </w:t>
      </w:r>
      <w:r w:rsidR="001779EB" w:rsidRPr="008F0F4B">
        <w:rPr>
          <w:rStyle w:val="af0"/>
          <w:sz w:val="24"/>
          <w:szCs w:val="24"/>
        </w:rPr>
        <w:footnoteReference w:id="34"/>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3.1.1. Подрядчик обязан приступить к выполнению работ не позднее ____ (________)</w:t>
      </w:r>
      <w:r w:rsidRPr="008F0F4B">
        <w:rPr>
          <w:sz w:val="24"/>
          <w:szCs w:val="24"/>
          <w:vertAlign w:val="superscript"/>
          <w:lang w:eastAsia="ar-SA"/>
        </w:rPr>
        <w:footnoteReference w:id="35"/>
      </w:r>
      <w:r w:rsidRPr="008F0F4B">
        <w:rPr>
          <w:sz w:val="24"/>
          <w:szCs w:val="24"/>
          <w:lang w:eastAsia="ar-SA"/>
        </w:rPr>
        <w:t xml:space="preserve"> дней с </w:t>
      </w:r>
      <w:r w:rsidR="00AB5F54" w:rsidRPr="008F0F4B">
        <w:rPr>
          <w:sz w:val="24"/>
          <w:szCs w:val="24"/>
          <w:lang w:eastAsia="ar-SA"/>
        </w:rPr>
        <w:t>даты</w:t>
      </w:r>
      <w:r w:rsidRPr="008F0F4B">
        <w:rPr>
          <w:sz w:val="24"/>
          <w:szCs w:val="24"/>
          <w:lang w:eastAsia="ar-SA"/>
        </w:rPr>
        <w:t xml:space="preserve"> заключения контракта.</w:t>
      </w:r>
    </w:p>
    <w:p w:rsidR="008B2417" w:rsidRPr="008F0F4B" w:rsidRDefault="008B2417" w:rsidP="00F274C2">
      <w:pPr>
        <w:suppressLineNumbers/>
        <w:suppressAutoHyphens/>
        <w:snapToGrid w:val="0"/>
        <w:ind w:firstLine="567"/>
        <w:jc w:val="both"/>
        <w:rPr>
          <w:sz w:val="24"/>
          <w:szCs w:val="24"/>
          <w:lang w:eastAsia="ar-SA"/>
        </w:rPr>
      </w:pPr>
      <w:r w:rsidRPr="008F0F4B">
        <w:rPr>
          <w:sz w:val="24"/>
          <w:szCs w:val="24"/>
          <w:lang w:eastAsia="ar-SA"/>
        </w:rPr>
        <w:t>3.1.2. Работы по контракту выпо</w:t>
      </w:r>
      <w:r w:rsidR="00E71B98" w:rsidRPr="008F0F4B">
        <w:rPr>
          <w:sz w:val="24"/>
          <w:szCs w:val="24"/>
          <w:lang w:eastAsia="ar-SA"/>
        </w:rPr>
        <w:t>лняются непрерывно. Заказчик и П</w:t>
      </w:r>
      <w:r w:rsidRPr="008F0F4B">
        <w:rPr>
          <w:sz w:val="24"/>
          <w:szCs w:val="24"/>
          <w:lang w:eastAsia="ar-SA"/>
        </w:rPr>
        <w:t>одрядчик, за исключением случаев, установленных законодательством Российской Федерации, контрактом, не вправе приостанавливать выполнение работ.</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3.2. Подрядчик обязуется выполнить работы по контракту в полном объеме.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контракте, либо предусмотренных нормами действующего законодательства Российской Федерации.</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3.3. Сроки начала и окончания работ, являются исходными для определения имущественных санкций в случае нарушения Подрядчиком сроков выполнения работ.</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3.4. Подрядчик вправе досрочно выполнить работы, предусмотренные контрактом, при этом Подрядчик не вправе требовать увеличения цены контракта, а также досрочной оплаты Заказчиком выполненных работ.</w:t>
      </w:r>
    </w:p>
    <w:p w:rsidR="00F274C2" w:rsidRPr="008F0F4B" w:rsidRDefault="00F274C2" w:rsidP="00F274C2">
      <w:pPr>
        <w:tabs>
          <w:tab w:val="left" w:pos="4365"/>
        </w:tabs>
        <w:jc w:val="center"/>
        <w:rPr>
          <w:b/>
          <w:sz w:val="24"/>
          <w:szCs w:val="24"/>
        </w:rPr>
      </w:pPr>
    </w:p>
    <w:p w:rsidR="00F274C2" w:rsidRPr="008F0F4B" w:rsidRDefault="00F274C2" w:rsidP="00F274C2">
      <w:pPr>
        <w:tabs>
          <w:tab w:val="left" w:pos="4365"/>
        </w:tabs>
        <w:jc w:val="center"/>
        <w:rPr>
          <w:b/>
          <w:sz w:val="24"/>
          <w:szCs w:val="24"/>
        </w:rPr>
      </w:pPr>
      <w:r w:rsidRPr="008F0F4B">
        <w:rPr>
          <w:b/>
          <w:sz w:val="24"/>
          <w:szCs w:val="24"/>
        </w:rPr>
        <w:t>4. Права и обязанности Подрядчика</w:t>
      </w:r>
    </w:p>
    <w:p w:rsidR="00F274C2" w:rsidRPr="008F0F4B" w:rsidRDefault="00F274C2" w:rsidP="00F274C2">
      <w:pPr>
        <w:suppressLineNumbers/>
        <w:suppressAutoHyphens/>
        <w:snapToGrid w:val="0"/>
        <w:ind w:firstLine="567"/>
        <w:jc w:val="both"/>
        <w:rPr>
          <w:b/>
          <w:sz w:val="24"/>
          <w:szCs w:val="24"/>
          <w:lang w:eastAsia="ar-SA"/>
        </w:rPr>
      </w:pPr>
      <w:r w:rsidRPr="008F0F4B">
        <w:rPr>
          <w:b/>
          <w:sz w:val="24"/>
          <w:szCs w:val="24"/>
          <w:lang w:eastAsia="ar-SA"/>
        </w:rPr>
        <w:t>4.1. Обязательства Подрядчика:</w:t>
      </w:r>
    </w:p>
    <w:p w:rsidR="002F2003" w:rsidRPr="008F0F4B" w:rsidRDefault="00CE6FA6" w:rsidP="00F274C2">
      <w:pPr>
        <w:suppressLineNumbers/>
        <w:suppressAutoHyphens/>
        <w:snapToGrid w:val="0"/>
        <w:ind w:firstLine="567"/>
        <w:jc w:val="both"/>
        <w:rPr>
          <w:sz w:val="24"/>
          <w:szCs w:val="24"/>
          <w:lang w:eastAsia="ar-SA"/>
        </w:rPr>
      </w:pPr>
      <w:r w:rsidRPr="008F0F4B">
        <w:rPr>
          <w:sz w:val="24"/>
          <w:szCs w:val="24"/>
          <w:lang w:eastAsia="ar-SA"/>
        </w:rPr>
        <w:t xml:space="preserve">4.1.1. </w:t>
      </w:r>
      <w:r w:rsidR="002F2003" w:rsidRPr="008F0F4B">
        <w:rPr>
          <w:sz w:val="24"/>
          <w:szCs w:val="24"/>
          <w:lang w:eastAsia="ar-SA"/>
        </w:rPr>
        <w:t>Принять на себя обязательства выполнить</w:t>
      </w:r>
      <w:r w:rsidR="00EA5BB8" w:rsidRPr="008F0F4B">
        <w:rPr>
          <w:sz w:val="24"/>
          <w:szCs w:val="24"/>
          <w:lang w:eastAsia="ar-SA"/>
        </w:rPr>
        <w:t xml:space="preserve"> работы,</w:t>
      </w:r>
      <w:r w:rsidR="002F2003" w:rsidRPr="008F0F4B">
        <w:rPr>
          <w:sz w:val="24"/>
          <w:szCs w:val="24"/>
          <w:lang w:eastAsia="ar-SA"/>
        </w:rPr>
        <w:t xml:space="preserve"> предусмотренные контрактом </w:t>
      </w:r>
      <w:r w:rsidR="00EA5BB8" w:rsidRPr="008F0F4B">
        <w:rPr>
          <w:sz w:val="24"/>
          <w:szCs w:val="24"/>
          <w:lang w:eastAsia="ar-SA"/>
        </w:rPr>
        <w:t>и Описанием объекта закупки (техническим заданием) (Приложение № 1 к контракту).</w:t>
      </w:r>
    </w:p>
    <w:p w:rsidR="002F2003" w:rsidRPr="008F0F4B" w:rsidRDefault="002F2003" w:rsidP="00F274C2">
      <w:pPr>
        <w:suppressLineNumbers/>
        <w:suppressAutoHyphens/>
        <w:snapToGrid w:val="0"/>
        <w:ind w:firstLine="567"/>
        <w:jc w:val="both"/>
        <w:rPr>
          <w:sz w:val="24"/>
          <w:szCs w:val="24"/>
          <w:lang w:eastAsia="ar-SA"/>
        </w:rPr>
      </w:pPr>
      <w:r w:rsidRPr="008F0F4B">
        <w:rPr>
          <w:sz w:val="24"/>
          <w:szCs w:val="24"/>
          <w:lang w:eastAsia="ar-SA"/>
        </w:rPr>
        <w:t>4.1.2. Выполнить работы в соответствии со следующей документацией, определяющей объем, содержание работ и другие предъявляемые к работам требования, которая является неотъемлемой частью контракта:</w:t>
      </w:r>
    </w:p>
    <w:p w:rsidR="00CE6FA6" w:rsidRPr="008F0F4B" w:rsidRDefault="00CE6FA6" w:rsidP="00F274C2">
      <w:pPr>
        <w:suppressLineNumbers/>
        <w:suppressAutoHyphens/>
        <w:snapToGrid w:val="0"/>
        <w:ind w:firstLine="567"/>
        <w:jc w:val="both"/>
        <w:rPr>
          <w:sz w:val="24"/>
          <w:szCs w:val="24"/>
          <w:lang w:eastAsia="ar-SA"/>
        </w:rPr>
      </w:pPr>
      <w:r w:rsidRPr="008F0F4B">
        <w:rPr>
          <w:sz w:val="24"/>
          <w:szCs w:val="24"/>
          <w:lang w:eastAsia="ar-SA"/>
        </w:rPr>
        <w:t>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w:t>
      </w:r>
    </w:p>
    <w:p w:rsidR="00CE6FA6" w:rsidRPr="008F0F4B" w:rsidRDefault="00CE6FA6" w:rsidP="00F274C2">
      <w:pPr>
        <w:suppressLineNumbers/>
        <w:suppressAutoHyphens/>
        <w:snapToGrid w:val="0"/>
        <w:ind w:firstLine="567"/>
        <w:jc w:val="both"/>
        <w:rPr>
          <w:sz w:val="24"/>
          <w:szCs w:val="24"/>
          <w:lang w:eastAsia="ar-SA"/>
        </w:rPr>
      </w:pPr>
      <w:r w:rsidRPr="008F0F4B">
        <w:rPr>
          <w:sz w:val="24"/>
          <w:szCs w:val="24"/>
          <w:lang w:eastAsia="ar-SA"/>
        </w:rPr>
        <w:t>иные документы, являющиеся неотъемлемой частью контракта.</w:t>
      </w:r>
    </w:p>
    <w:p w:rsidR="00CE6FA6" w:rsidRPr="008F0F4B" w:rsidRDefault="00CE6FA6" w:rsidP="00F274C2">
      <w:pPr>
        <w:suppressLineNumbers/>
        <w:suppressAutoHyphens/>
        <w:snapToGrid w:val="0"/>
        <w:ind w:firstLine="567"/>
        <w:jc w:val="both"/>
        <w:rPr>
          <w:sz w:val="24"/>
          <w:szCs w:val="24"/>
          <w:lang w:eastAsia="ar-SA"/>
        </w:rPr>
      </w:pPr>
      <w:r w:rsidRPr="008F0F4B">
        <w:rPr>
          <w:sz w:val="24"/>
          <w:szCs w:val="24"/>
          <w:lang w:eastAsia="ar-SA"/>
        </w:rPr>
        <w:t>4.1.3. В течение _____ (______)</w:t>
      </w:r>
      <w:r w:rsidR="00480F8B" w:rsidRPr="008F0F4B">
        <w:rPr>
          <w:sz w:val="24"/>
          <w:szCs w:val="24"/>
          <w:vertAlign w:val="superscript"/>
          <w:lang w:eastAsia="ar-SA"/>
        </w:rPr>
        <w:footnoteReference w:id="36"/>
      </w:r>
      <w:r w:rsidRPr="008F0F4B">
        <w:rPr>
          <w:sz w:val="24"/>
          <w:szCs w:val="24"/>
          <w:lang w:eastAsia="ar-SA"/>
        </w:rPr>
        <w:t xml:space="preserve"> дней со дня, с</w:t>
      </w:r>
      <w:r w:rsidR="004F5728" w:rsidRPr="008F0F4B">
        <w:rPr>
          <w:sz w:val="24"/>
          <w:szCs w:val="24"/>
          <w:lang w:eastAsia="ar-SA"/>
        </w:rPr>
        <w:t>ледующего за днем получения от З</w:t>
      </w:r>
      <w:r w:rsidRPr="008F0F4B">
        <w:rPr>
          <w:sz w:val="24"/>
          <w:szCs w:val="24"/>
          <w:lang w:eastAsia="ar-SA"/>
        </w:rPr>
        <w:t>аказчика проекта акта приема-передачи строительной площадки, а также документов, которые определены приложением к контракту, являющимся его неотъемлемой частью, подписать указанный проект акта приема-передачи либо направить мотивированный отказ от его подписания с указанием причин такого отказа.</w:t>
      </w:r>
    </w:p>
    <w:p w:rsidR="00CE6FA6" w:rsidRPr="008F0F4B" w:rsidRDefault="00CE6FA6" w:rsidP="00F274C2">
      <w:pPr>
        <w:suppressLineNumbers/>
        <w:suppressAutoHyphens/>
        <w:snapToGrid w:val="0"/>
        <w:ind w:firstLine="567"/>
        <w:jc w:val="both"/>
        <w:rPr>
          <w:sz w:val="24"/>
          <w:szCs w:val="24"/>
          <w:lang w:eastAsia="ar-SA"/>
        </w:rPr>
      </w:pPr>
      <w:r w:rsidRPr="008F0F4B">
        <w:rPr>
          <w:sz w:val="24"/>
          <w:szCs w:val="24"/>
          <w:lang w:eastAsia="ar-SA"/>
        </w:rPr>
        <w:t>4.1.4. Выполнить работы в сроки, установленные контрактом.</w:t>
      </w:r>
    </w:p>
    <w:p w:rsidR="004F5728" w:rsidRPr="008F0F4B" w:rsidRDefault="00CE6FA6" w:rsidP="00F274C2">
      <w:pPr>
        <w:suppressLineNumbers/>
        <w:suppressAutoHyphens/>
        <w:snapToGrid w:val="0"/>
        <w:ind w:firstLine="567"/>
        <w:jc w:val="both"/>
        <w:rPr>
          <w:sz w:val="24"/>
          <w:szCs w:val="24"/>
          <w:lang w:eastAsia="ar-SA"/>
        </w:rPr>
      </w:pPr>
      <w:r w:rsidRPr="008F0F4B">
        <w:rPr>
          <w:sz w:val="24"/>
          <w:szCs w:val="24"/>
          <w:lang w:eastAsia="ar-SA"/>
        </w:rPr>
        <w:t xml:space="preserve">4.1.5. </w:t>
      </w:r>
      <w:r w:rsidR="004F5728" w:rsidRPr="008F0F4B">
        <w:rPr>
          <w:sz w:val="24"/>
          <w:szCs w:val="24"/>
          <w:lang w:eastAsia="ar-SA"/>
        </w:rPr>
        <w:t>Информировать Заказчика обо всех происшествиях на объекте, в том числе об авариях или о возникновении угрозы аварии на объекте, о несчастных случаях на объекте, повлекших причинение вреда жизни и (или) здоровью работников Подрядчика и иных лиц, в течение 24 часов с момента, когда возникновение аварии или несчастного случая либо угроза аварии или несчастного случая стали известны или должны были быть известны Подрядчику.</w:t>
      </w:r>
    </w:p>
    <w:p w:rsidR="00957078" w:rsidRPr="008F0F4B" w:rsidRDefault="00957078" w:rsidP="00F274C2">
      <w:pPr>
        <w:suppressLineNumbers/>
        <w:suppressAutoHyphens/>
        <w:snapToGrid w:val="0"/>
        <w:ind w:firstLine="567"/>
        <w:jc w:val="both"/>
        <w:rPr>
          <w:sz w:val="24"/>
          <w:szCs w:val="24"/>
          <w:lang w:eastAsia="ar-SA"/>
        </w:rPr>
      </w:pPr>
      <w:r w:rsidRPr="008F0F4B">
        <w:rPr>
          <w:sz w:val="24"/>
          <w:szCs w:val="24"/>
          <w:lang w:eastAsia="ar-SA"/>
        </w:rPr>
        <w:t>4.1.6. Устранять за свой счет выявленные в ходе приемки выполненных работ и (или) обнаруженные в пределах предусмотренных контрактом гарантийных сроков на результат работ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rsidR="00AD690D"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957078" w:rsidRPr="008F0F4B">
        <w:rPr>
          <w:sz w:val="24"/>
          <w:szCs w:val="24"/>
          <w:lang w:eastAsia="ar-SA"/>
        </w:rPr>
        <w:t>7</w:t>
      </w:r>
      <w:r w:rsidRPr="008F0F4B">
        <w:rPr>
          <w:sz w:val="24"/>
          <w:szCs w:val="24"/>
          <w:lang w:eastAsia="ar-SA"/>
        </w:rPr>
        <w:t xml:space="preserve">. </w:t>
      </w:r>
      <w:r w:rsidR="00AD690D" w:rsidRPr="008F0F4B">
        <w:rPr>
          <w:sz w:val="24"/>
          <w:szCs w:val="24"/>
          <w:lang w:eastAsia="ar-SA"/>
        </w:rPr>
        <w:t>Обеспечить сохранность дорожного покрытия на автомобильных дорогах, входящих в схему движения спецтехники для выполнения работ.</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 xml:space="preserve">Выполнить все работы по контракту в соответствии с условиями контракта, </w:t>
      </w:r>
      <w:r w:rsidR="00A27CEE" w:rsidRPr="008F0F4B">
        <w:rPr>
          <w:sz w:val="24"/>
          <w:szCs w:val="24"/>
          <w:lang w:eastAsia="ar-SA"/>
        </w:rPr>
        <w:t>О</w:t>
      </w:r>
      <w:r w:rsidR="00462751" w:rsidRPr="008F0F4B">
        <w:rPr>
          <w:sz w:val="24"/>
          <w:szCs w:val="24"/>
          <w:lang w:eastAsia="ar-SA"/>
        </w:rPr>
        <w:t>писанием объекта закупки (т</w:t>
      </w:r>
      <w:r w:rsidRPr="008F0F4B">
        <w:rPr>
          <w:sz w:val="24"/>
          <w:szCs w:val="24"/>
          <w:lang w:eastAsia="ar-SA"/>
        </w:rPr>
        <w:t>ехническим заданием</w:t>
      </w:r>
      <w:r w:rsidR="00462751" w:rsidRPr="008F0F4B">
        <w:rPr>
          <w:sz w:val="24"/>
          <w:szCs w:val="24"/>
          <w:lang w:eastAsia="ar-SA"/>
        </w:rPr>
        <w:t>)</w:t>
      </w:r>
      <w:r w:rsidRPr="008F0F4B">
        <w:rPr>
          <w:sz w:val="24"/>
          <w:szCs w:val="24"/>
          <w:lang w:eastAsia="ar-SA"/>
        </w:rPr>
        <w:t xml:space="preserve"> (Приложение № 1 к контракту) и иными документами, а также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нормативно-правовыми документами, действующими на территории Российской Федерации. Любые отклонения от условия контракта, не влияющие на технологию и качество работ, Подрядчик обязан согласовать с Заказчиком.</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957078" w:rsidRPr="008F0F4B">
        <w:rPr>
          <w:sz w:val="24"/>
          <w:szCs w:val="24"/>
          <w:lang w:eastAsia="ar-SA"/>
        </w:rPr>
        <w:t>8</w:t>
      </w:r>
      <w:r w:rsidRPr="008F0F4B">
        <w:rPr>
          <w:sz w:val="24"/>
          <w:szCs w:val="24"/>
          <w:lang w:eastAsia="ar-SA"/>
        </w:rPr>
        <w:t>. Выполнять требования, предъявляемые Заказчиком при осуществлении контроля за ходом выполнения и качеством работ, уполномоченных представителей контролирующих и надзорных органов.</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957078" w:rsidRPr="008F0F4B">
        <w:rPr>
          <w:sz w:val="24"/>
          <w:szCs w:val="24"/>
          <w:lang w:eastAsia="ar-SA"/>
        </w:rPr>
        <w:t>9</w:t>
      </w:r>
      <w:r w:rsidRPr="008F0F4B">
        <w:rPr>
          <w:sz w:val="24"/>
          <w:szCs w:val="24"/>
          <w:lang w:eastAsia="ar-SA"/>
        </w:rPr>
        <w:t>.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санитарно-бытового обеспечения персонала.</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957078" w:rsidRPr="008F0F4B">
        <w:rPr>
          <w:sz w:val="24"/>
          <w:szCs w:val="24"/>
          <w:lang w:eastAsia="ar-SA"/>
        </w:rPr>
        <w:t>10</w:t>
      </w:r>
      <w:r w:rsidRPr="008F0F4B">
        <w:rPr>
          <w:sz w:val="24"/>
          <w:szCs w:val="24"/>
          <w:lang w:eastAsia="ar-SA"/>
        </w:rPr>
        <w:t xml:space="preserve">. В течение 1 (одного) рабочего дня, с </w:t>
      </w:r>
      <w:r w:rsidR="00AB5F54" w:rsidRPr="008F0F4B">
        <w:rPr>
          <w:sz w:val="24"/>
          <w:szCs w:val="24"/>
          <w:lang w:eastAsia="ar-SA"/>
        </w:rPr>
        <w:t>даты</w:t>
      </w:r>
      <w:r w:rsidRPr="008F0F4B">
        <w:rPr>
          <w:sz w:val="24"/>
          <w:szCs w:val="24"/>
          <w:lang w:eastAsia="ar-SA"/>
        </w:rPr>
        <w:t xml:space="preserve"> подписания контракта назначить ответственных представителей для координации и согласования с Заказчиком хода выполнения работ, в том числе для участия в приемке выполненных работ.</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957078" w:rsidRPr="008F0F4B">
        <w:rPr>
          <w:sz w:val="24"/>
          <w:szCs w:val="24"/>
          <w:lang w:eastAsia="ar-SA"/>
        </w:rPr>
        <w:t>11</w:t>
      </w:r>
      <w:r w:rsidRPr="008F0F4B">
        <w:rPr>
          <w:sz w:val="24"/>
          <w:szCs w:val="24"/>
          <w:lang w:eastAsia="ar-SA"/>
        </w:rPr>
        <w:t>. Не допускать до производства работ на объекте иностранную рабочую силу, не прошедшую в установленном порядке миграционный учет.</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957078" w:rsidRPr="008F0F4B">
        <w:rPr>
          <w:sz w:val="24"/>
          <w:szCs w:val="24"/>
          <w:lang w:eastAsia="ar-SA"/>
        </w:rPr>
        <w:t>12</w:t>
      </w:r>
      <w:r w:rsidRPr="008F0F4B">
        <w:rPr>
          <w:sz w:val="24"/>
          <w:szCs w:val="24"/>
          <w:lang w:eastAsia="ar-SA"/>
        </w:rPr>
        <w:t xml:space="preserve">. Нести ответственность за неисполнение или ненадлежащее исполнение обязательств Субподрядными организациями. </w:t>
      </w:r>
    </w:p>
    <w:p w:rsidR="00F274C2" w:rsidRPr="008F0F4B" w:rsidRDefault="00F274C2" w:rsidP="00F274C2">
      <w:pPr>
        <w:autoSpaceDE w:val="0"/>
        <w:autoSpaceDN w:val="0"/>
        <w:adjustRightInd w:val="0"/>
        <w:ind w:firstLine="567"/>
        <w:jc w:val="both"/>
        <w:rPr>
          <w:sz w:val="24"/>
          <w:szCs w:val="24"/>
        </w:rPr>
      </w:pPr>
      <w:r w:rsidRPr="008F0F4B">
        <w:rPr>
          <w:sz w:val="24"/>
          <w:szCs w:val="24"/>
        </w:rPr>
        <w:t>4.1.</w:t>
      </w:r>
      <w:r w:rsidR="00957078" w:rsidRPr="008F0F4B">
        <w:rPr>
          <w:sz w:val="24"/>
          <w:szCs w:val="24"/>
        </w:rPr>
        <w:t>13</w:t>
      </w:r>
      <w:r w:rsidRPr="008F0F4B">
        <w:rPr>
          <w:sz w:val="24"/>
          <w:szCs w:val="24"/>
        </w:rPr>
        <w:t xml:space="preserve">. Все используемые материалы, изделия и конструкции должны быть новыми товарами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w:t>
      </w:r>
      <w:r w:rsidR="00A27CEE" w:rsidRPr="008F0F4B">
        <w:rPr>
          <w:sz w:val="24"/>
          <w:szCs w:val="24"/>
        </w:rPr>
        <w:t>иное не предусмотрено О</w:t>
      </w:r>
      <w:r w:rsidRPr="008F0F4B">
        <w:rPr>
          <w:sz w:val="24"/>
          <w:szCs w:val="24"/>
        </w:rPr>
        <w:t>писанием объекта закупки</w:t>
      </w:r>
      <w:r w:rsidR="00A27CEE" w:rsidRPr="008F0F4B">
        <w:rPr>
          <w:sz w:val="24"/>
          <w:szCs w:val="24"/>
        </w:rPr>
        <w:t xml:space="preserve"> (техническим заданием)</w:t>
      </w:r>
      <w:r w:rsidRPr="008F0F4B">
        <w:rPr>
          <w:sz w:val="24"/>
          <w:szCs w:val="24"/>
        </w:rPr>
        <w:t>.</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957078" w:rsidRPr="008F0F4B">
        <w:rPr>
          <w:sz w:val="24"/>
          <w:szCs w:val="24"/>
          <w:lang w:eastAsia="ar-SA"/>
        </w:rPr>
        <w:t>14</w:t>
      </w:r>
      <w:r w:rsidRPr="008F0F4B">
        <w:rPr>
          <w:sz w:val="24"/>
          <w:szCs w:val="24"/>
          <w:lang w:eastAsia="ar-SA"/>
        </w:rPr>
        <w:t>.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контракта, ГОСТам, СП.</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957078" w:rsidRPr="008F0F4B">
        <w:rPr>
          <w:sz w:val="24"/>
          <w:szCs w:val="24"/>
          <w:lang w:eastAsia="ar-SA"/>
        </w:rPr>
        <w:t>15</w:t>
      </w:r>
      <w:r w:rsidRPr="008F0F4B">
        <w:rPr>
          <w:sz w:val="24"/>
          <w:szCs w:val="24"/>
          <w:lang w:eastAsia="ar-SA"/>
        </w:rPr>
        <w:t xml:space="preserve">. Обеспечить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w:t>
      </w:r>
    </w:p>
    <w:p w:rsidR="00CF2E6B" w:rsidRPr="008F0F4B" w:rsidRDefault="002E2E54" w:rsidP="00F274C2">
      <w:pPr>
        <w:suppressLineNumbers/>
        <w:suppressAutoHyphens/>
        <w:snapToGrid w:val="0"/>
        <w:ind w:firstLine="567"/>
        <w:jc w:val="both"/>
        <w:rPr>
          <w:sz w:val="24"/>
          <w:szCs w:val="24"/>
          <w:lang w:eastAsia="ar-SA"/>
        </w:rPr>
      </w:pPr>
      <w:r w:rsidRPr="008F0F4B">
        <w:rPr>
          <w:sz w:val="24"/>
          <w:szCs w:val="24"/>
          <w:lang w:eastAsia="ar-SA"/>
        </w:rPr>
        <w:t>4.1.</w:t>
      </w:r>
      <w:r w:rsidR="00957078" w:rsidRPr="008F0F4B">
        <w:rPr>
          <w:sz w:val="24"/>
          <w:szCs w:val="24"/>
          <w:lang w:eastAsia="ar-SA"/>
        </w:rPr>
        <w:t>15</w:t>
      </w:r>
      <w:r w:rsidRPr="008F0F4B">
        <w:rPr>
          <w:sz w:val="24"/>
          <w:szCs w:val="24"/>
          <w:lang w:eastAsia="ar-SA"/>
        </w:rPr>
        <w:t xml:space="preserve">.1. </w:t>
      </w:r>
      <w:r w:rsidR="00CF2E6B" w:rsidRPr="008F0F4B">
        <w:rPr>
          <w:sz w:val="24"/>
          <w:szCs w:val="24"/>
          <w:lang w:eastAsia="ar-SA"/>
        </w:rPr>
        <w:t>Заключить договор со специализированной организацией на оказание услуг по транспортированию и (или) утилизации (размещению) отходов строительного мусора, образовавшихся в процессе выполнения работ, в соответствии с требованиями Федерального закона от 24.06.1998 № 89-ФЗ «Об отходах производства и потребления», а также предоставить Заказчику до формирования документа о приемке копии заключенного договора и документа, подтверждающего факт приема таких отходов на утилизацию (размещение).</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4.1.1</w:t>
      </w:r>
      <w:r w:rsidR="00957078" w:rsidRPr="008F0F4B">
        <w:rPr>
          <w:sz w:val="24"/>
          <w:szCs w:val="24"/>
          <w:lang w:eastAsia="ar-SA"/>
        </w:rPr>
        <w:t>6</w:t>
      </w:r>
      <w:r w:rsidRPr="008F0F4B">
        <w:rPr>
          <w:sz w:val="24"/>
          <w:szCs w:val="24"/>
          <w:lang w:eastAsia="ar-SA"/>
        </w:rPr>
        <w:t>. Приступить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контракта.</w:t>
      </w:r>
    </w:p>
    <w:p w:rsidR="00CE7B0F" w:rsidRPr="008F0F4B" w:rsidRDefault="00F274C2" w:rsidP="00CE7B0F">
      <w:pPr>
        <w:ind w:firstLine="567"/>
        <w:jc w:val="both"/>
        <w:rPr>
          <w:rFonts w:eastAsia="Calibri"/>
          <w:sz w:val="24"/>
          <w:szCs w:val="24"/>
        </w:rPr>
      </w:pPr>
      <w:r w:rsidRPr="008F0F4B">
        <w:rPr>
          <w:sz w:val="24"/>
          <w:szCs w:val="24"/>
          <w:lang w:eastAsia="ar-SA"/>
        </w:rPr>
        <w:t>4.1.1</w:t>
      </w:r>
      <w:r w:rsidR="00957078" w:rsidRPr="008F0F4B">
        <w:rPr>
          <w:sz w:val="24"/>
          <w:szCs w:val="24"/>
          <w:lang w:eastAsia="ar-SA"/>
        </w:rPr>
        <w:t>7</w:t>
      </w:r>
      <w:r w:rsidRPr="008F0F4B">
        <w:rPr>
          <w:sz w:val="24"/>
          <w:szCs w:val="24"/>
          <w:lang w:eastAsia="ar-SA"/>
        </w:rPr>
        <w:t xml:space="preserve">. Подрядчик производит </w:t>
      </w:r>
      <w:r w:rsidR="00CE7B0F" w:rsidRPr="008F0F4B">
        <w:rPr>
          <w:sz w:val="24"/>
          <w:szCs w:val="24"/>
        </w:rPr>
        <w:t>двухстадийную (трехстадийную)</w:t>
      </w:r>
      <w:r w:rsidR="00CE7B0F" w:rsidRPr="008F0F4B">
        <w:rPr>
          <w:sz w:val="24"/>
          <w:szCs w:val="24"/>
          <w:vertAlign w:val="superscript"/>
        </w:rPr>
        <w:footnoteReference w:id="37"/>
      </w:r>
      <w:r w:rsidR="00CE7B0F" w:rsidRPr="008F0F4B">
        <w:rPr>
          <w:sz w:val="24"/>
          <w:szCs w:val="24"/>
        </w:rPr>
        <w:t xml:space="preserve"> фотофиксацию выполняемых работ:</w:t>
      </w:r>
    </w:p>
    <w:p w:rsidR="00CE7B0F" w:rsidRPr="008F0F4B" w:rsidRDefault="00CE7B0F" w:rsidP="00CE7B0F">
      <w:pPr>
        <w:shd w:val="clear" w:color="auto" w:fill="FFFFFF"/>
        <w:tabs>
          <w:tab w:val="left" w:pos="725"/>
        </w:tabs>
        <w:ind w:firstLine="567"/>
        <w:jc w:val="both"/>
        <w:rPr>
          <w:rFonts w:eastAsia="Calibri"/>
          <w:sz w:val="24"/>
          <w:szCs w:val="24"/>
        </w:rPr>
      </w:pPr>
      <w:r w:rsidRPr="008F0F4B">
        <w:rPr>
          <w:sz w:val="24"/>
          <w:szCs w:val="24"/>
        </w:rPr>
        <w:t>до начала выполнения работ;</w:t>
      </w:r>
    </w:p>
    <w:p w:rsidR="00CE7B0F" w:rsidRPr="008F0F4B" w:rsidRDefault="00CE7B0F" w:rsidP="00CE7B0F">
      <w:pPr>
        <w:shd w:val="clear" w:color="auto" w:fill="FFFFFF"/>
        <w:tabs>
          <w:tab w:val="left" w:pos="725"/>
        </w:tabs>
        <w:ind w:firstLine="567"/>
        <w:jc w:val="both"/>
        <w:rPr>
          <w:rFonts w:eastAsia="Calibri"/>
          <w:sz w:val="24"/>
          <w:szCs w:val="24"/>
        </w:rPr>
      </w:pPr>
      <w:r w:rsidRPr="008F0F4B">
        <w:rPr>
          <w:sz w:val="24"/>
          <w:szCs w:val="24"/>
        </w:rPr>
        <w:t>в процессе выполнения работ</w:t>
      </w:r>
      <w:r w:rsidRPr="008F0F4B">
        <w:rPr>
          <w:rFonts w:eastAsia="Calibri"/>
          <w:sz w:val="24"/>
          <w:szCs w:val="24"/>
        </w:rPr>
        <w:t xml:space="preserve"> </w:t>
      </w:r>
      <w:r w:rsidRPr="008F0F4B">
        <w:rPr>
          <w:sz w:val="24"/>
          <w:szCs w:val="24"/>
        </w:rPr>
        <w:t>в зависимости от их этапности;</w:t>
      </w:r>
      <w:r w:rsidRPr="008F0F4B">
        <w:rPr>
          <w:sz w:val="24"/>
          <w:szCs w:val="24"/>
          <w:vertAlign w:val="superscript"/>
        </w:rPr>
        <w:footnoteReference w:id="38"/>
      </w:r>
    </w:p>
    <w:p w:rsidR="00CE7B0F" w:rsidRPr="008F0F4B" w:rsidRDefault="00CE7B0F" w:rsidP="00CE7B0F">
      <w:pPr>
        <w:shd w:val="clear" w:color="auto" w:fill="FFFFFF"/>
        <w:tabs>
          <w:tab w:val="left" w:pos="725"/>
        </w:tabs>
        <w:ind w:firstLine="567"/>
        <w:jc w:val="both"/>
        <w:rPr>
          <w:rFonts w:eastAsia="Calibri"/>
          <w:sz w:val="24"/>
          <w:szCs w:val="24"/>
        </w:rPr>
      </w:pPr>
      <w:r w:rsidRPr="008F0F4B">
        <w:rPr>
          <w:sz w:val="24"/>
          <w:szCs w:val="24"/>
        </w:rPr>
        <w:t>по окончании выполнения работ при их сдаче Заказчику.</w:t>
      </w:r>
    </w:p>
    <w:p w:rsidR="00CE7B0F" w:rsidRPr="008F0F4B" w:rsidRDefault="00CE7B0F" w:rsidP="00CE7B0F">
      <w:pPr>
        <w:shd w:val="clear" w:color="auto" w:fill="FFFFFF"/>
        <w:tabs>
          <w:tab w:val="left" w:pos="744"/>
        </w:tabs>
        <w:ind w:right="19" w:firstLine="567"/>
        <w:jc w:val="both"/>
        <w:rPr>
          <w:rFonts w:eastAsia="Calibri"/>
          <w:sz w:val="24"/>
          <w:szCs w:val="24"/>
        </w:rPr>
      </w:pPr>
      <w:r w:rsidRPr="008F0F4B">
        <w:rPr>
          <w:spacing w:val="-1"/>
          <w:sz w:val="24"/>
          <w:szCs w:val="24"/>
        </w:rPr>
        <w:t xml:space="preserve">Фотофиксация осуществляется </w:t>
      </w:r>
      <w:r w:rsidR="00733E6C" w:rsidRPr="008F0F4B">
        <w:rPr>
          <w:spacing w:val="-1"/>
          <w:sz w:val="24"/>
          <w:szCs w:val="24"/>
        </w:rPr>
        <w:t>Подрядчиком</w:t>
      </w:r>
      <w:r w:rsidRPr="008F0F4B">
        <w:rPr>
          <w:spacing w:val="-1"/>
          <w:sz w:val="24"/>
          <w:szCs w:val="24"/>
        </w:rPr>
        <w:t xml:space="preserve"> своими</w:t>
      </w:r>
      <w:r w:rsidRPr="008F0F4B">
        <w:rPr>
          <w:sz w:val="24"/>
          <w:szCs w:val="24"/>
        </w:rPr>
        <w:t xml:space="preserve"> силами и за свой счет.</w:t>
      </w:r>
    </w:p>
    <w:p w:rsidR="00CE7B0F" w:rsidRPr="008F0F4B" w:rsidRDefault="00CE7B0F" w:rsidP="00CE7B0F">
      <w:pPr>
        <w:shd w:val="clear" w:color="auto" w:fill="FFFFFF"/>
        <w:tabs>
          <w:tab w:val="left" w:pos="567"/>
        </w:tabs>
        <w:ind w:right="14" w:firstLine="567"/>
        <w:jc w:val="both"/>
        <w:rPr>
          <w:sz w:val="24"/>
          <w:szCs w:val="24"/>
        </w:rPr>
      </w:pPr>
      <w:r w:rsidRPr="008F0F4B">
        <w:rPr>
          <w:sz w:val="24"/>
          <w:szCs w:val="24"/>
        </w:rPr>
        <w:t xml:space="preserve">До начала выполнения работ </w:t>
      </w:r>
      <w:r w:rsidR="00733E6C" w:rsidRPr="008F0F4B">
        <w:rPr>
          <w:sz w:val="24"/>
          <w:szCs w:val="24"/>
        </w:rPr>
        <w:t>Подрядчик</w:t>
      </w:r>
      <w:r w:rsidRPr="008F0F4B">
        <w:rPr>
          <w:sz w:val="24"/>
          <w:szCs w:val="24"/>
        </w:rPr>
        <w:t xml:space="preserve"> представляет Заказчику фотографии о состоянии объекта, в отношении которого будут производиться работы, в количестве не менее 5 (пяти) фотографий объекта с разных точек. </w:t>
      </w:r>
    </w:p>
    <w:p w:rsidR="00CE7B0F" w:rsidRPr="008F0F4B" w:rsidRDefault="00CE7B0F" w:rsidP="00733E6C">
      <w:pPr>
        <w:ind w:firstLine="567"/>
        <w:jc w:val="both"/>
        <w:rPr>
          <w:rFonts w:eastAsia="Calibri"/>
          <w:sz w:val="24"/>
          <w:szCs w:val="24"/>
        </w:rPr>
      </w:pPr>
      <w:r w:rsidRPr="008F0F4B">
        <w:rPr>
          <w:rFonts w:eastAsia="Calibri"/>
          <w:spacing w:val="-6"/>
          <w:sz w:val="24"/>
          <w:szCs w:val="24"/>
        </w:rPr>
        <w:t xml:space="preserve">До подписания документа о приемке по соответствующему этапу </w:t>
      </w:r>
      <w:r w:rsidR="00733E6C" w:rsidRPr="008F0F4B">
        <w:rPr>
          <w:rFonts w:eastAsia="Calibri"/>
          <w:spacing w:val="-6"/>
          <w:sz w:val="24"/>
          <w:szCs w:val="24"/>
        </w:rPr>
        <w:t>Подрядчик</w:t>
      </w:r>
      <w:r w:rsidRPr="008F0F4B">
        <w:rPr>
          <w:rFonts w:eastAsia="Calibri"/>
          <w:spacing w:val="-6"/>
          <w:sz w:val="24"/>
          <w:szCs w:val="24"/>
        </w:rPr>
        <w:t xml:space="preserve"> представляет Заказчику фотографии о состоянии объекта после завершения этапа выполнения работ</w:t>
      </w:r>
      <w:r w:rsidR="00733E6C" w:rsidRPr="008F0F4B">
        <w:rPr>
          <w:rFonts w:eastAsia="Calibri"/>
          <w:spacing w:val="-6"/>
          <w:sz w:val="24"/>
          <w:szCs w:val="24"/>
        </w:rPr>
        <w:t>.</w:t>
      </w:r>
      <w:r w:rsidRPr="008F0F4B">
        <w:rPr>
          <w:sz w:val="24"/>
          <w:szCs w:val="24"/>
          <w:vertAlign w:val="superscript"/>
        </w:rPr>
        <w:footnoteReference w:id="39"/>
      </w:r>
      <w:r w:rsidRPr="008F0F4B">
        <w:rPr>
          <w:rFonts w:eastAsia="Calibri"/>
          <w:spacing w:val="-6"/>
          <w:sz w:val="24"/>
          <w:szCs w:val="24"/>
        </w:rPr>
        <w:t xml:space="preserve"> </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 xml:space="preserve">По окончании выполнения работ Подрядчик представляет Заказчику фотографии о состоянии объекта, в отношении которого были выполнены работы, до подписания </w:t>
      </w:r>
      <w:r w:rsidR="00462751" w:rsidRPr="008F0F4B">
        <w:rPr>
          <w:sz w:val="24"/>
          <w:szCs w:val="24"/>
          <w:lang w:eastAsia="ar-SA"/>
        </w:rPr>
        <w:t>документа о приемке</w:t>
      </w:r>
      <w:r w:rsidR="00A71D65" w:rsidRPr="008F0F4B">
        <w:rPr>
          <w:sz w:val="24"/>
          <w:szCs w:val="24"/>
          <w:lang w:eastAsia="ar-SA"/>
        </w:rPr>
        <w:t xml:space="preserve"> по соответствующему этапу</w:t>
      </w:r>
      <w:r w:rsidR="00A71D65" w:rsidRPr="008F0F4B">
        <w:rPr>
          <w:sz w:val="24"/>
          <w:szCs w:val="24"/>
          <w:vertAlign w:val="superscript"/>
        </w:rPr>
        <w:footnoteReference w:id="40"/>
      </w:r>
      <w:r w:rsidRPr="008F0F4B">
        <w:rPr>
          <w:sz w:val="24"/>
          <w:szCs w:val="24"/>
          <w:lang w:eastAsia="ar-SA"/>
        </w:rPr>
        <w:t>, в количестве не менее 5 фотографий.</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Подрядчик предоставляет Заказчику фотографии, которые должны отвечать следующим требованиям:</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быть выполнены в электронном виде и на бумажном носителе;</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быть выполнены в цветном изображении, с разрешением не менее 300 dpi с соблюдением контрастности и цветопередачи, в формате не менее 10x15 см и не более 13x18 см;</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содержать на оборотной стороне название Подрядчика, наименование объекта, вида работ;</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иметь на лицевой стороне указание на дату съемки;</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иметь привязку к местности (месту) и (или) километражу (при наличии объекта, к которому может быть осуществлена привязка);</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быть заверены подписью уполномоченного представителя Подрядчика и его печатью (при наличии) с указанием даты заверения.</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Представляемые Подрядчиком фотографии подлежат хранению у Заказчика вместе с документами, которыми подтверждается выполнение работ и их приемка Заказчиком.</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4.1.1</w:t>
      </w:r>
      <w:r w:rsidR="00957078" w:rsidRPr="008F0F4B">
        <w:rPr>
          <w:sz w:val="24"/>
          <w:szCs w:val="24"/>
          <w:lang w:eastAsia="ar-SA"/>
        </w:rPr>
        <w:t>8</w:t>
      </w:r>
      <w:r w:rsidRPr="008F0F4B">
        <w:rPr>
          <w:sz w:val="24"/>
          <w:szCs w:val="24"/>
          <w:lang w:eastAsia="ar-SA"/>
        </w:rPr>
        <w:t>.</w:t>
      </w:r>
      <w:r w:rsidR="00671C9C" w:rsidRPr="008F0F4B">
        <w:rPr>
          <w:rFonts w:eastAsia="Calibri"/>
          <w:sz w:val="24"/>
          <w:szCs w:val="24"/>
          <w:vertAlign w:val="superscript"/>
          <w:lang w:eastAsia="ar-SA"/>
        </w:rPr>
        <w:t xml:space="preserve"> </w:t>
      </w:r>
      <w:r w:rsidR="00671C9C" w:rsidRPr="008F0F4B">
        <w:rPr>
          <w:rFonts w:eastAsia="Calibri"/>
          <w:sz w:val="24"/>
          <w:szCs w:val="24"/>
          <w:vertAlign w:val="superscript"/>
          <w:lang w:eastAsia="ar-SA"/>
        </w:rPr>
        <w:footnoteReference w:id="41"/>
      </w:r>
      <w:r w:rsidR="00671C9C" w:rsidRPr="008F0F4B">
        <w:rPr>
          <w:rFonts w:eastAsia="Calibri"/>
          <w:sz w:val="24"/>
          <w:szCs w:val="24"/>
          <w:vertAlign w:val="superscript"/>
          <w:lang w:eastAsia="ar-SA"/>
        </w:rPr>
        <w:t xml:space="preserve"> </w:t>
      </w:r>
      <w:r w:rsidRPr="008F0F4B">
        <w:rPr>
          <w:sz w:val="24"/>
          <w:szCs w:val="24"/>
          <w:lang w:eastAsia="ar-SA"/>
        </w:rPr>
        <w:t>Подрядчик</w:t>
      </w:r>
      <w:r w:rsidR="00640B0D" w:rsidRPr="008F0F4B">
        <w:rPr>
          <w:sz w:val="24"/>
          <w:szCs w:val="24"/>
          <w:lang w:eastAsia="ar-SA"/>
        </w:rPr>
        <w:t xml:space="preserve"> обязуется обеспечить создание стационарных рабочих мест на объекте и встать на учет в налоговом органе Тверской области по месту нахождения филиала или иного обособленного подразделения в случае, если выполнение работ, предусмотренных контрактом, осуществляется таким филиалом или иным обособленным подразделением Подрядчика</w:t>
      </w:r>
      <w:r w:rsidRPr="008F0F4B">
        <w:rPr>
          <w:sz w:val="24"/>
          <w:szCs w:val="24"/>
          <w:lang w:eastAsia="ar-SA"/>
        </w:rPr>
        <w:t xml:space="preserve"> </w:t>
      </w:r>
      <w:r w:rsidR="00640B0D" w:rsidRPr="008F0F4B">
        <w:rPr>
          <w:sz w:val="24"/>
          <w:szCs w:val="24"/>
          <w:lang w:eastAsia="ar-SA"/>
        </w:rPr>
        <w:t>(</w:t>
      </w:r>
      <w:r w:rsidRPr="008F0F4B">
        <w:rPr>
          <w:sz w:val="24"/>
          <w:szCs w:val="24"/>
          <w:lang w:eastAsia="ar-SA"/>
        </w:rPr>
        <w:t>в соответствии с требованиями статьи 83 Налогового кодекса Российской Федерации</w:t>
      </w:r>
      <w:r w:rsidR="00640B0D" w:rsidRPr="008F0F4B">
        <w:rPr>
          <w:sz w:val="24"/>
          <w:szCs w:val="24"/>
          <w:lang w:eastAsia="ar-SA"/>
        </w:rPr>
        <w:t>)</w:t>
      </w:r>
      <w:r w:rsidRPr="008F0F4B">
        <w:rPr>
          <w:sz w:val="24"/>
          <w:szCs w:val="24"/>
          <w:lang w:eastAsia="ar-SA"/>
        </w:rPr>
        <w:t>.</w:t>
      </w:r>
      <w:r w:rsidRPr="008F0F4B">
        <w:rPr>
          <w:rFonts w:eastAsia="Calibri"/>
          <w:sz w:val="24"/>
          <w:szCs w:val="24"/>
          <w:lang w:eastAsia="ar-SA"/>
        </w:rPr>
        <w:t xml:space="preserve"> </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4.1.1</w:t>
      </w:r>
      <w:r w:rsidR="00957078" w:rsidRPr="008F0F4B">
        <w:rPr>
          <w:sz w:val="24"/>
          <w:szCs w:val="24"/>
          <w:lang w:eastAsia="ar-SA"/>
        </w:rPr>
        <w:t>9</w:t>
      </w:r>
      <w:r w:rsidRPr="008F0F4B">
        <w:rPr>
          <w:sz w:val="24"/>
          <w:szCs w:val="24"/>
          <w:lang w:eastAsia="ar-SA"/>
        </w:rPr>
        <w:t>.</w:t>
      </w:r>
      <w:r w:rsidRPr="008F0F4B">
        <w:rPr>
          <w:sz w:val="24"/>
          <w:szCs w:val="24"/>
          <w:vertAlign w:val="superscript"/>
          <w:lang w:eastAsia="ar-SA"/>
        </w:rPr>
        <w:footnoteReference w:id="42"/>
      </w:r>
      <w:r w:rsidRPr="008F0F4B">
        <w:rPr>
          <w:sz w:val="24"/>
          <w:szCs w:val="24"/>
          <w:lang w:eastAsia="ar-SA"/>
        </w:rPr>
        <w:t xml:space="preserve"> При исполнении контракта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(далее - субподрядчики) в объеме _____</w:t>
      </w:r>
      <w:r w:rsidRPr="008F0F4B">
        <w:rPr>
          <w:sz w:val="24"/>
          <w:szCs w:val="24"/>
          <w:vertAlign w:val="superscript"/>
          <w:lang w:eastAsia="ar-SA"/>
        </w:rPr>
        <w:footnoteReference w:id="43"/>
      </w:r>
      <w:r w:rsidRPr="008F0F4B">
        <w:rPr>
          <w:sz w:val="24"/>
          <w:szCs w:val="24"/>
          <w:lang w:eastAsia="ar-SA"/>
        </w:rPr>
        <w:t xml:space="preserve"> процентов от цены контракта, установленной в п</w:t>
      </w:r>
      <w:r w:rsidR="008738F4" w:rsidRPr="008F0F4B">
        <w:rPr>
          <w:sz w:val="24"/>
          <w:szCs w:val="24"/>
          <w:lang w:eastAsia="ar-SA"/>
        </w:rPr>
        <w:t>ункте</w:t>
      </w:r>
      <w:r w:rsidRPr="008F0F4B">
        <w:rPr>
          <w:sz w:val="24"/>
          <w:szCs w:val="24"/>
          <w:lang w:eastAsia="ar-SA"/>
        </w:rPr>
        <w:t xml:space="preserve"> 2.1. контракта. </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При неисполнении указанного требования, к Подрядчику применяются штрафные санкции, предусмотренные п</w:t>
      </w:r>
      <w:r w:rsidR="008738F4" w:rsidRPr="008F0F4B">
        <w:rPr>
          <w:sz w:val="24"/>
          <w:szCs w:val="24"/>
          <w:lang w:eastAsia="ar-SA"/>
        </w:rPr>
        <w:t>унктом</w:t>
      </w:r>
      <w:r w:rsidRPr="008F0F4B">
        <w:rPr>
          <w:sz w:val="24"/>
          <w:szCs w:val="24"/>
          <w:lang w:eastAsia="ar-SA"/>
        </w:rPr>
        <w:t xml:space="preserve"> 8.20. контракта.</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Данное условие не применяется в случае, если контракт заключается с Подрядчиком, являющимся субъектом малого предпринимательства, социально ориентированной некоммерческой организацией.</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DB40A1" w:rsidRPr="008F0F4B">
        <w:rPr>
          <w:sz w:val="24"/>
          <w:szCs w:val="24"/>
          <w:lang w:eastAsia="ar-SA"/>
        </w:rPr>
        <w:t>20</w:t>
      </w:r>
      <w:r w:rsidRPr="008F0F4B">
        <w:rPr>
          <w:sz w:val="24"/>
          <w:szCs w:val="24"/>
          <w:lang w:eastAsia="ar-SA"/>
        </w:rPr>
        <w:t>. В срок не более 5 (пяти) рабочих дней со дня заключения договора с субподрядчиком представить Заказчику:</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копию договора (договоров), заключенного с субподрядчиком, заверенную Подрядчиком.</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DB40A1" w:rsidRPr="008F0F4B">
        <w:rPr>
          <w:sz w:val="24"/>
          <w:szCs w:val="24"/>
          <w:lang w:eastAsia="ar-SA"/>
        </w:rPr>
        <w:t>21</w:t>
      </w:r>
      <w:r w:rsidRPr="008F0F4B">
        <w:rPr>
          <w:sz w:val="24"/>
          <w:szCs w:val="24"/>
          <w:lang w:eastAsia="ar-SA"/>
        </w:rPr>
        <w:t>. В случае замены субподрядчика на этапе исполнения контракта на другого субподрядчика представлять Заказчику документы, указанные в п</w:t>
      </w:r>
      <w:r w:rsidR="00BE55C6" w:rsidRPr="008F0F4B">
        <w:rPr>
          <w:sz w:val="24"/>
          <w:szCs w:val="24"/>
          <w:lang w:eastAsia="ar-SA"/>
        </w:rPr>
        <w:t>одп</w:t>
      </w:r>
      <w:r w:rsidR="008738F4" w:rsidRPr="008F0F4B">
        <w:rPr>
          <w:sz w:val="24"/>
          <w:szCs w:val="24"/>
          <w:lang w:eastAsia="ar-SA"/>
        </w:rPr>
        <w:t>ункте</w:t>
      </w:r>
      <w:r w:rsidRPr="008F0F4B">
        <w:rPr>
          <w:sz w:val="24"/>
          <w:szCs w:val="24"/>
          <w:lang w:eastAsia="ar-SA"/>
        </w:rPr>
        <w:t xml:space="preserve"> 4.1.</w:t>
      </w:r>
      <w:r w:rsidR="00DB40A1" w:rsidRPr="008F0F4B">
        <w:rPr>
          <w:sz w:val="24"/>
          <w:szCs w:val="24"/>
          <w:lang w:eastAsia="ar-SA"/>
        </w:rPr>
        <w:t>20</w:t>
      </w:r>
      <w:r w:rsidRPr="008F0F4B">
        <w:rPr>
          <w:sz w:val="24"/>
          <w:szCs w:val="24"/>
          <w:lang w:eastAsia="ar-SA"/>
        </w:rPr>
        <w:t xml:space="preserve"> контракта, в течение 5 (пяти) дней со дня заключения договора с новым субподрядчиком.</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DB40A1" w:rsidRPr="008F0F4B">
        <w:rPr>
          <w:sz w:val="24"/>
          <w:szCs w:val="24"/>
          <w:lang w:eastAsia="ar-SA"/>
        </w:rPr>
        <w:t>22</w:t>
      </w:r>
      <w:r w:rsidRPr="008F0F4B">
        <w:rPr>
          <w:sz w:val="24"/>
          <w:szCs w:val="24"/>
          <w:lang w:eastAsia="ar-SA"/>
        </w:rPr>
        <w:t>. В течение 10 (десяти) рабочих дней со дня оплаты Подрядчиком выполненных обязательств по договору с субподрядчиком представлять Заказчику следующие документы:</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копии документов о приемке выполненных работ, которые являются предметом договора, заключенного между Подрядчиком и привлеченным им субподрядчиком;</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Подрядчиком обязательств, выполненных субподрядчиком).</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DB40A1" w:rsidRPr="008F0F4B">
        <w:rPr>
          <w:sz w:val="24"/>
          <w:szCs w:val="24"/>
          <w:lang w:eastAsia="ar-SA"/>
        </w:rPr>
        <w:t>23</w:t>
      </w:r>
      <w:r w:rsidRPr="008F0F4B">
        <w:rPr>
          <w:sz w:val="24"/>
          <w:szCs w:val="24"/>
          <w:lang w:eastAsia="ar-SA"/>
        </w:rPr>
        <w:t xml:space="preserve">. Оплачивать выполненные работы, отдельные этапы исполнения договора, заключенного с таким субподрядчиком, в течение </w:t>
      </w:r>
      <w:r w:rsidR="0017067F" w:rsidRPr="008F0F4B">
        <w:rPr>
          <w:sz w:val="24"/>
          <w:szCs w:val="24"/>
          <w:lang w:eastAsia="ar-SA"/>
        </w:rPr>
        <w:t>7</w:t>
      </w:r>
      <w:r w:rsidRPr="008F0F4B">
        <w:rPr>
          <w:sz w:val="24"/>
          <w:szCs w:val="24"/>
          <w:lang w:eastAsia="ar-SA"/>
        </w:rPr>
        <w:t xml:space="preserve"> (</w:t>
      </w:r>
      <w:r w:rsidR="0017067F" w:rsidRPr="008F0F4B">
        <w:rPr>
          <w:sz w:val="24"/>
          <w:szCs w:val="24"/>
          <w:lang w:eastAsia="ar-SA"/>
        </w:rPr>
        <w:t>семи</w:t>
      </w:r>
      <w:r w:rsidRPr="008F0F4B">
        <w:rPr>
          <w:sz w:val="24"/>
          <w:szCs w:val="24"/>
          <w:lang w:eastAsia="ar-SA"/>
        </w:rPr>
        <w:t>) рабочих дней с даты подписания Подрядчиком документа о приемке выполненных работ, отдельных этапов исполнения договора.</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w:t>
      </w:r>
      <w:r w:rsidR="00DB40A1" w:rsidRPr="008F0F4B">
        <w:rPr>
          <w:sz w:val="24"/>
          <w:szCs w:val="24"/>
          <w:lang w:eastAsia="ar-SA"/>
        </w:rPr>
        <w:t>24</w:t>
      </w:r>
      <w:r w:rsidRPr="008F0F4B">
        <w:rPr>
          <w:sz w:val="24"/>
          <w:szCs w:val="24"/>
          <w:lang w:eastAsia="ar-SA"/>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в том числе:</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за представление документов, указанных в п</w:t>
      </w:r>
      <w:r w:rsidR="00584236" w:rsidRPr="008F0F4B">
        <w:rPr>
          <w:sz w:val="24"/>
          <w:szCs w:val="24"/>
          <w:lang w:eastAsia="ar-SA"/>
        </w:rPr>
        <w:t>одп</w:t>
      </w:r>
      <w:r w:rsidR="008738F4" w:rsidRPr="008F0F4B">
        <w:rPr>
          <w:sz w:val="24"/>
          <w:szCs w:val="24"/>
          <w:lang w:eastAsia="ar-SA"/>
        </w:rPr>
        <w:t>унктах</w:t>
      </w:r>
      <w:r w:rsidRPr="008F0F4B">
        <w:rPr>
          <w:sz w:val="24"/>
          <w:szCs w:val="24"/>
          <w:lang w:eastAsia="ar-SA"/>
        </w:rPr>
        <w:t xml:space="preserve"> 4.1.</w:t>
      </w:r>
      <w:r w:rsidR="00DB40A1" w:rsidRPr="008F0F4B">
        <w:rPr>
          <w:sz w:val="24"/>
          <w:szCs w:val="24"/>
          <w:lang w:eastAsia="ar-SA"/>
        </w:rPr>
        <w:t>20</w:t>
      </w:r>
      <w:r w:rsidRPr="008F0F4B">
        <w:rPr>
          <w:sz w:val="24"/>
          <w:szCs w:val="24"/>
          <w:lang w:eastAsia="ar-SA"/>
        </w:rPr>
        <w:t>. - 4.1.</w:t>
      </w:r>
      <w:r w:rsidR="00DB40A1" w:rsidRPr="008F0F4B">
        <w:rPr>
          <w:sz w:val="24"/>
          <w:szCs w:val="24"/>
          <w:lang w:eastAsia="ar-SA"/>
        </w:rPr>
        <w:t>22</w:t>
      </w:r>
      <w:r w:rsidRPr="008F0F4B">
        <w:rPr>
          <w:sz w:val="24"/>
          <w:szCs w:val="24"/>
          <w:lang w:eastAsia="ar-SA"/>
        </w:rPr>
        <w:t>. контракта, содержащих недостоверные сведения, либо их непредставление или представление таких документов с нарушением установленных сроков;</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за непривлечение субподрядчиков в объеме, установленном в контракте.</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F274C2" w:rsidRPr="008F0F4B" w:rsidRDefault="00F274C2" w:rsidP="00F274C2">
      <w:pPr>
        <w:spacing w:after="200"/>
        <w:ind w:firstLine="567"/>
        <w:contextualSpacing/>
        <w:jc w:val="both"/>
        <w:rPr>
          <w:sz w:val="24"/>
          <w:szCs w:val="24"/>
        </w:rPr>
      </w:pPr>
      <w:r w:rsidRPr="008F0F4B">
        <w:rPr>
          <w:sz w:val="24"/>
          <w:szCs w:val="24"/>
        </w:rPr>
        <w:t>4.1.2</w:t>
      </w:r>
      <w:r w:rsidR="00DB40A1" w:rsidRPr="008F0F4B">
        <w:rPr>
          <w:sz w:val="24"/>
          <w:szCs w:val="24"/>
        </w:rPr>
        <w:t>5</w:t>
      </w:r>
      <w:r w:rsidRPr="008F0F4B">
        <w:rPr>
          <w:sz w:val="24"/>
          <w:szCs w:val="24"/>
        </w:rPr>
        <w:t>.</w:t>
      </w:r>
      <w:r w:rsidRPr="008F0F4B">
        <w:rPr>
          <w:sz w:val="24"/>
          <w:szCs w:val="24"/>
          <w:vertAlign w:val="superscript"/>
        </w:rPr>
        <w:footnoteReference w:id="44"/>
      </w:r>
      <w:r w:rsidRPr="008F0F4B">
        <w:rPr>
          <w:sz w:val="24"/>
          <w:szCs w:val="24"/>
        </w:rPr>
        <w:t xml:space="preserve"> Обязан предоставлять информацию Заказчику о всех привлеченных соисполнителях, субподрядчиках, заключивших договор или договоры с Подрядчиком, цена которого или общая цена которых при выполнении работ составляет более чем 10 процентов цены контракта в соответствии с постановлением Правительства Российской Федерации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p w:rsidR="00F274C2" w:rsidRPr="008F0F4B" w:rsidRDefault="0017067F" w:rsidP="00F274C2">
      <w:pPr>
        <w:spacing w:after="200"/>
        <w:ind w:firstLine="567"/>
        <w:contextualSpacing/>
        <w:jc w:val="both"/>
        <w:rPr>
          <w:sz w:val="24"/>
          <w:szCs w:val="24"/>
        </w:rPr>
      </w:pPr>
      <w:r w:rsidRPr="008F0F4B">
        <w:rPr>
          <w:sz w:val="24"/>
          <w:szCs w:val="24"/>
        </w:rPr>
        <w:t>В случае не</w:t>
      </w:r>
      <w:r w:rsidR="00F274C2" w:rsidRPr="008F0F4B">
        <w:rPr>
          <w:sz w:val="24"/>
          <w:szCs w:val="24"/>
        </w:rPr>
        <w:t>предо</w:t>
      </w:r>
      <w:r w:rsidRPr="008F0F4B">
        <w:rPr>
          <w:sz w:val="24"/>
          <w:szCs w:val="24"/>
        </w:rPr>
        <w:t>ставления в течение 10 (десяти)</w:t>
      </w:r>
      <w:r w:rsidR="00C628DE" w:rsidRPr="008F0F4B">
        <w:rPr>
          <w:sz w:val="24"/>
          <w:szCs w:val="24"/>
        </w:rPr>
        <w:t xml:space="preserve"> </w:t>
      </w:r>
      <w:r w:rsidR="00F274C2" w:rsidRPr="008F0F4B">
        <w:rPr>
          <w:sz w:val="24"/>
          <w:szCs w:val="24"/>
        </w:rPr>
        <w:t xml:space="preserve">дней информации Заказчику о всех привлеченных соисполнителях, субподрядчиках, заключивших договор или договоры с подрядчиком, цена которого или общая цена которых при выполнении работ по ремонту составляет более чем 10 процентов цены контракта, уплачивать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соисполнителем, субподрядчиком в соответствии с </w:t>
      </w:r>
      <w:hyperlink r:id="rId8" w:history="1">
        <w:r w:rsidR="00F274C2" w:rsidRPr="008F0F4B">
          <w:rPr>
            <w:sz w:val="24"/>
            <w:szCs w:val="24"/>
          </w:rPr>
          <w:t>частью 24 статьи 34</w:t>
        </w:r>
      </w:hyperlink>
      <w:r w:rsidR="00F274C2" w:rsidRPr="008F0F4B">
        <w:rPr>
          <w:sz w:val="24"/>
          <w:szCs w:val="24"/>
        </w:rPr>
        <w:t xml:space="preserve"> Закона № 44-ФЗ, предусмотренные п</w:t>
      </w:r>
      <w:r w:rsidR="008738F4" w:rsidRPr="008F0F4B">
        <w:rPr>
          <w:sz w:val="24"/>
          <w:szCs w:val="24"/>
        </w:rPr>
        <w:t>унктом</w:t>
      </w:r>
      <w:r w:rsidR="00F274C2" w:rsidRPr="008F0F4B">
        <w:rPr>
          <w:sz w:val="24"/>
          <w:szCs w:val="24"/>
        </w:rPr>
        <w:t xml:space="preserve"> 8.2</w:t>
      </w:r>
      <w:r w:rsidR="00774C20" w:rsidRPr="008F0F4B">
        <w:rPr>
          <w:sz w:val="24"/>
          <w:szCs w:val="24"/>
        </w:rPr>
        <w:t>2</w:t>
      </w:r>
      <w:r w:rsidR="00F274C2" w:rsidRPr="008F0F4B">
        <w:rPr>
          <w:sz w:val="24"/>
          <w:szCs w:val="24"/>
        </w:rPr>
        <w:t>. контракта.</w:t>
      </w:r>
    </w:p>
    <w:p w:rsidR="0017067F" w:rsidRPr="008F0F4B" w:rsidRDefault="0017067F" w:rsidP="00F274C2">
      <w:pPr>
        <w:spacing w:after="200"/>
        <w:ind w:firstLine="567"/>
        <w:contextualSpacing/>
        <w:jc w:val="both"/>
        <w:rPr>
          <w:sz w:val="24"/>
          <w:szCs w:val="24"/>
        </w:rPr>
      </w:pPr>
      <w:r w:rsidRPr="008F0F4B">
        <w:rPr>
          <w:sz w:val="24"/>
          <w:szCs w:val="24"/>
        </w:rPr>
        <w:t>В случае непредоставления Заказчику информации о всех привлеченных соисполнителях, субподрядчиках, заключивших договор или договоры с подрядчиком, цена которого или общая цена которых при выполнении работ по ремонту составляет более чем 10 процентов цены контракта информация об этом размещается в единой информационной системе</w:t>
      </w:r>
      <w:r w:rsidR="00B53FDB" w:rsidRPr="008F0F4B">
        <w:rPr>
          <w:sz w:val="24"/>
          <w:szCs w:val="24"/>
        </w:rPr>
        <w:t>. Непредоставление указанной информации Подрядчиком не влечет за собой недействительность заключенного контракта по данному основанию.</w:t>
      </w:r>
    </w:p>
    <w:p w:rsidR="00F274C2" w:rsidRPr="008F0F4B" w:rsidRDefault="00F274C2" w:rsidP="00F274C2">
      <w:pPr>
        <w:tabs>
          <w:tab w:val="left" w:pos="4365"/>
        </w:tabs>
        <w:ind w:firstLine="567"/>
        <w:jc w:val="both"/>
        <w:rPr>
          <w:b/>
          <w:sz w:val="24"/>
          <w:szCs w:val="24"/>
        </w:rPr>
      </w:pPr>
      <w:r w:rsidRPr="008F0F4B">
        <w:rPr>
          <w:b/>
          <w:sz w:val="24"/>
          <w:szCs w:val="24"/>
        </w:rPr>
        <w:t>4.1.2</w:t>
      </w:r>
      <w:r w:rsidR="00DB40A1" w:rsidRPr="008F0F4B">
        <w:rPr>
          <w:b/>
          <w:sz w:val="24"/>
          <w:szCs w:val="24"/>
        </w:rPr>
        <w:t>6</w:t>
      </w:r>
      <w:r w:rsidRPr="008F0F4B">
        <w:rPr>
          <w:b/>
          <w:sz w:val="24"/>
          <w:szCs w:val="24"/>
        </w:rPr>
        <w:t>. Обеспечить:</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 производство работ в полном соответствии с условиями контракта стандартами, строительными нормами и правилами и иными действующими на территории Российской Федерации нормативно-правовыми актами;</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 качество выполнения всех работ в соответствии с действующими нормами и требованиями контракта;</w:t>
      </w:r>
    </w:p>
    <w:p w:rsidR="00065047" w:rsidRPr="008F0F4B" w:rsidRDefault="00F274C2" w:rsidP="00065047">
      <w:pPr>
        <w:suppressLineNumbers/>
        <w:suppressAutoHyphens/>
        <w:snapToGrid w:val="0"/>
        <w:ind w:firstLine="567"/>
        <w:jc w:val="both"/>
        <w:rPr>
          <w:sz w:val="24"/>
          <w:szCs w:val="24"/>
          <w:lang w:eastAsia="ar-SA"/>
        </w:rPr>
      </w:pPr>
      <w:r w:rsidRPr="008F0F4B">
        <w:rPr>
          <w:sz w:val="24"/>
          <w:szCs w:val="24"/>
          <w:lang w:eastAsia="ar-SA"/>
        </w:rPr>
        <w:t xml:space="preserve">- </w:t>
      </w:r>
      <w:r w:rsidR="00065047" w:rsidRPr="008F0F4B">
        <w:rPr>
          <w:sz w:val="24"/>
          <w:szCs w:val="24"/>
          <w:lang w:eastAsia="ar-SA"/>
        </w:rPr>
        <w:t>устранение выявленных недостатков и не приступать к продолжению работ до составления актов об устранении выявленных недостатков;</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 бесперебойное функционирование инженерных систем и оборудования при нормальной эксплуатации объек</w:t>
      </w:r>
      <w:r w:rsidR="004F5728" w:rsidRPr="008F0F4B">
        <w:rPr>
          <w:sz w:val="24"/>
          <w:szCs w:val="24"/>
          <w:lang w:eastAsia="ar-SA"/>
        </w:rPr>
        <w:t>та в течение гарантийного срока;</w:t>
      </w:r>
    </w:p>
    <w:p w:rsidR="004F5728" w:rsidRPr="008F0F4B" w:rsidRDefault="004F5728" w:rsidP="00F274C2">
      <w:pPr>
        <w:suppressLineNumbers/>
        <w:suppressAutoHyphens/>
        <w:snapToGrid w:val="0"/>
        <w:ind w:firstLine="567"/>
        <w:jc w:val="both"/>
        <w:rPr>
          <w:sz w:val="24"/>
          <w:szCs w:val="24"/>
          <w:lang w:eastAsia="ar-SA"/>
        </w:rPr>
      </w:pPr>
      <w:r w:rsidRPr="008F0F4B">
        <w:rPr>
          <w:sz w:val="24"/>
          <w:szCs w:val="24"/>
          <w:lang w:eastAsia="ar-SA"/>
        </w:rPr>
        <w:t>- безопасность работ для третьих лиц и окружающей среды, выполнение требований безопасности труда, сохранности объектов культурного наследия;</w:t>
      </w:r>
    </w:p>
    <w:p w:rsidR="004F5728" w:rsidRPr="008F0F4B" w:rsidRDefault="004F5728" w:rsidP="00F274C2">
      <w:pPr>
        <w:suppressLineNumbers/>
        <w:suppressAutoHyphens/>
        <w:snapToGrid w:val="0"/>
        <w:ind w:firstLine="567"/>
        <w:jc w:val="both"/>
        <w:rPr>
          <w:sz w:val="24"/>
          <w:szCs w:val="24"/>
          <w:lang w:eastAsia="ar-SA"/>
        </w:rPr>
      </w:pPr>
      <w:r w:rsidRPr="008F0F4B">
        <w:rPr>
          <w:sz w:val="24"/>
          <w:szCs w:val="24"/>
          <w:lang w:eastAsia="ar-SA"/>
        </w:rPr>
        <w:t>- представителям Заказчика возможность осуществлять контроль за исполнением Подрядчиком условий контракта.</w:t>
      </w:r>
    </w:p>
    <w:p w:rsidR="00957078"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4.1.2</w:t>
      </w:r>
      <w:r w:rsidR="00DB40A1" w:rsidRPr="008F0F4B">
        <w:rPr>
          <w:sz w:val="24"/>
          <w:szCs w:val="24"/>
          <w:lang w:eastAsia="ar-SA"/>
        </w:rPr>
        <w:t>7</w:t>
      </w:r>
      <w:r w:rsidRPr="008F0F4B">
        <w:rPr>
          <w:sz w:val="24"/>
          <w:szCs w:val="24"/>
          <w:lang w:eastAsia="ar-SA"/>
        </w:rPr>
        <w:t xml:space="preserve">. </w:t>
      </w:r>
      <w:r w:rsidR="00957078" w:rsidRPr="008F0F4B">
        <w:rPr>
          <w:sz w:val="24"/>
          <w:szCs w:val="24"/>
          <w:lang w:eastAsia="ar-SA"/>
        </w:rPr>
        <w:t>Не позднее 10-го рабочего дня со дня завершения работ освободить строительную площадку от временных строений и сооружений, строительной техники, а также в соответствии с законодательством Российской Федерации в области обращения с отходами производства и потребления - от строительного мусора и иных отходов.</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Вывезти после выполнения работ, принадлежащие Подрядчику строительные материалы, привлеченные к выполнению работ строительн</w:t>
      </w:r>
      <w:r w:rsidR="008A5975" w:rsidRPr="008F0F4B">
        <w:rPr>
          <w:sz w:val="24"/>
          <w:szCs w:val="24"/>
          <w:lang w:eastAsia="ar-SA"/>
        </w:rPr>
        <w:t>ые</w:t>
      </w:r>
      <w:r w:rsidRPr="008F0F4B">
        <w:rPr>
          <w:sz w:val="24"/>
          <w:szCs w:val="24"/>
          <w:lang w:eastAsia="ar-SA"/>
        </w:rPr>
        <w:t xml:space="preserve"> машин</w:t>
      </w:r>
      <w:r w:rsidR="008A5975" w:rsidRPr="008F0F4B">
        <w:rPr>
          <w:sz w:val="24"/>
          <w:szCs w:val="24"/>
          <w:lang w:eastAsia="ar-SA"/>
        </w:rPr>
        <w:t>ы</w:t>
      </w:r>
      <w:r w:rsidRPr="008F0F4B">
        <w:rPr>
          <w:sz w:val="24"/>
          <w:szCs w:val="24"/>
          <w:lang w:eastAsia="ar-SA"/>
        </w:rPr>
        <w:t xml:space="preserve">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4.1.2</w:t>
      </w:r>
      <w:r w:rsidR="00DB40A1" w:rsidRPr="008F0F4B">
        <w:rPr>
          <w:sz w:val="24"/>
          <w:szCs w:val="24"/>
          <w:lang w:eastAsia="ar-SA"/>
        </w:rPr>
        <w:t>8</w:t>
      </w:r>
      <w:r w:rsidRPr="008F0F4B">
        <w:rPr>
          <w:sz w:val="24"/>
          <w:szCs w:val="24"/>
          <w:lang w:eastAsia="ar-SA"/>
        </w:rPr>
        <w:t>. Вести общий и (или) специальный журнал учета выполнения работ (далее – журнал учета выполнения работ), в котором отражаются все факты и обстоятельства, происходящие в процессе производства работ на объекте: дата начала и окончания работ; факты выявления Заказчиком не качественного выполнения работ по контракту, сроки и условия их устранения, и иную информацию в соответствии с РД-11-05-2007 (Приказ Ростехнадзора от 12.01.2007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 xml:space="preserve"> Если представитель Заказчика не согласен с продвижением или качеством работ, или же с записями представителя Подрядчика в журнале учета выполнения работ, он вправе занести в них свои обоснованные замечания, которые должны быть устранены в установленные представителем Заказчика сроки.</w:t>
      </w:r>
    </w:p>
    <w:p w:rsidR="00F274C2" w:rsidRPr="008F0F4B" w:rsidRDefault="00F274C2" w:rsidP="00F274C2">
      <w:pPr>
        <w:suppressLineNumbers/>
        <w:suppressAutoHyphens/>
        <w:snapToGrid w:val="0"/>
        <w:ind w:firstLine="567"/>
        <w:jc w:val="both"/>
        <w:rPr>
          <w:sz w:val="24"/>
          <w:szCs w:val="24"/>
          <w:lang w:eastAsia="ar-SA"/>
        </w:rPr>
      </w:pPr>
      <w:r w:rsidRPr="008F0F4B">
        <w:rPr>
          <w:sz w:val="24"/>
          <w:szCs w:val="24"/>
          <w:lang w:eastAsia="ar-SA"/>
        </w:rPr>
        <w:t>4.1.2</w:t>
      </w:r>
      <w:r w:rsidR="00DB40A1" w:rsidRPr="008F0F4B">
        <w:rPr>
          <w:sz w:val="24"/>
          <w:szCs w:val="24"/>
          <w:lang w:eastAsia="ar-SA"/>
        </w:rPr>
        <w:t>9</w:t>
      </w:r>
      <w:r w:rsidRPr="008F0F4B">
        <w:rPr>
          <w:sz w:val="24"/>
          <w:szCs w:val="24"/>
          <w:lang w:eastAsia="ar-SA"/>
        </w:rPr>
        <w:t>. Выполнить в полном объеме свои обязательства, предусмотренные контрактом.</w:t>
      </w:r>
    </w:p>
    <w:p w:rsidR="00F274C2" w:rsidRPr="008F0F4B" w:rsidRDefault="00F274C2" w:rsidP="00F274C2">
      <w:pPr>
        <w:tabs>
          <w:tab w:val="left" w:pos="4365"/>
        </w:tabs>
        <w:ind w:firstLine="567"/>
        <w:jc w:val="both"/>
        <w:rPr>
          <w:b/>
          <w:sz w:val="24"/>
          <w:szCs w:val="24"/>
        </w:rPr>
      </w:pPr>
      <w:r w:rsidRPr="008F0F4B">
        <w:rPr>
          <w:b/>
          <w:sz w:val="24"/>
          <w:szCs w:val="24"/>
        </w:rPr>
        <w:t>4.2. Подрядчик вправе:</w:t>
      </w:r>
    </w:p>
    <w:p w:rsidR="00F274C2" w:rsidRPr="008F0F4B" w:rsidRDefault="00F274C2" w:rsidP="00F274C2">
      <w:pPr>
        <w:tabs>
          <w:tab w:val="left" w:pos="4365"/>
        </w:tabs>
        <w:ind w:firstLine="567"/>
        <w:jc w:val="both"/>
        <w:rPr>
          <w:sz w:val="24"/>
          <w:szCs w:val="24"/>
        </w:rPr>
      </w:pPr>
      <w:r w:rsidRPr="008F0F4B">
        <w:rPr>
          <w:sz w:val="24"/>
          <w:szCs w:val="24"/>
        </w:rPr>
        <w:t>4.2.1. Получить оплату за выполненные качественно и в срок работы, предусмотренные контрактом.</w:t>
      </w:r>
    </w:p>
    <w:p w:rsidR="00F274C2" w:rsidRPr="008F0F4B" w:rsidRDefault="00F274C2" w:rsidP="00F274C2">
      <w:pPr>
        <w:tabs>
          <w:tab w:val="left" w:pos="4365"/>
        </w:tabs>
        <w:ind w:firstLine="567"/>
        <w:jc w:val="both"/>
        <w:rPr>
          <w:sz w:val="24"/>
          <w:szCs w:val="24"/>
        </w:rPr>
      </w:pPr>
      <w:r w:rsidRPr="008F0F4B">
        <w:rPr>
          <w:sz w:val="24"/>
          <w:szCs w:val="24"/>
        </w:rPr>
        <w:t>4.2.2. Требовать от Заказчика</w:t>
      </w:r>
      <w:r w:rsidR="00957078" w:rsidRPr="008F0F4B">
        <w:rPr>
          <w:sz w:val="24"/>
          <w:szCs w:val="24"/>
        </w:rPr>
        <w:t xml:space="preserve"> надлежащего и своевременного выполнения обязательств, предусмотренных контрактом и</w:t>
      </w:r>
      <w:r w:rsidRPr="008F0F4B">
        <w:rPr>
          <w:sz w:val="24"/>
          <w:szCs w:val="24"/>
        </w:rPr>
        <w:t xml:space="preserve"> соблюдения сроков по контракту.</w:t>
      </w:r>
    </w:p>
    <w:p w:rsidR="00F274C2" w:rsidRPr="008F0F4B" w:rsidRDefault="00F274C2" w:rsidP="00F274C2">
      <w:pPr>
        <w:tabs>
          <w:tab w:val="left" w:pos="4365"/>
        </w:tabs>
        <w:ind w:firstLine="567"/>
        <w:jc w:val="both"/>
        <w:rPr>
          <w:sz w:val="24"/>
          <w:szCs w:val="24"/>
        </w:rPr>
      </w:pPr>
      <w:r w:rsidRPr="008F0F4B">
        <w:rPr>
          <w:sz w:val="24"/>
          <w:szCs w:val="24"/>
        </w:rPr>
        <w:t>4.2.3. Привлекать к выполнению работ по контракту третьих лиц. Ответственность за выполнение работ силами третьих лиц лежит на Подрядчике.</w:t>
      </w:r>
    </w:p>
    <w:p w:rsidR="00957078" w:rsidRPr="008F0F4B" w:rsidRDefault="00957078" w:rsidP="00F274C2">
      <w:pPr>
        <w:tabs>
          <w:tab w:val="left" w:pos="4365"/>
        </w:tabs>
        <w:ind w:firstLine="567"/>
        <w:jc w:val="both"/>
        <w:rPr>
          <w:sz w:val="24"/>
          <w:szCs w:val="24"/>
        </w:rPr>
      </w:pPr>
      <w:r w:rsidRPr="008F0F4B">
        <w:rPr>
          <w:sz w:val="24"/>
          <w:szCs w:val="24"/>
        </w:rPr>
        <w:t xml:space="preserve">4.2.4. Обращаться к Заказчику в порядке, предусмотренном </w:t>
      </w:r>
      <w:r w:rsidR="00832C3E" w:rsidRPr="008F0F4B">
        <w:rPr>
          <w:sz w:val="24"/>
          <w:szCs w:val="24"/>
        </w:rPr>
        <w:t>разделом 16 контракта</w:t>
      </w:r>
      <w:r w:rsidRPr="008F0F4B">
        <w:rPr>
          <w:sz w:val="24"/>
          <w:szCs w:val="24"/>
        </w:rPr>
        <w:t xml:space="preserve"> для направления уведомлений, с уведомлениями, обращениями, требованиями, предложениями и иными сообщениями, связанными с исполнением обязательств Сторон по контракту.</w:t>
      </w:r>
    </w:p>
    <w:p w:rsidR="00957078" w:rsidRPr="008F0F4B" w:rsidRDefault="00957078" w:rsidP="00F274C2">
      <w:pPr>
        <w:tabs>
          <w:tab w:val="left" w:pos="4365"/>
        </w:tabs>
        <w:ind w:firstLine="567"/>
        <w:jc w:val="both"/>
        <w:rPr>
          <w:sz w:val="24"/>
          <w:szCs w:val="24"/>
        </w:rPr>
      </w:pPr>
      <w:r w:rsidRPr="008F0F4B">
        <w:rPr>
          <w:sz w:val="24"/>
          <w:szCs w:val="24"/>
        </w:rPr>
        <w:t>4.2.5.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требовать уплаты неустоек (штрафов, пеней).</w:t>
      </w:r>
    </w:p>
    <w:p w:rsidR="00480F8B" w:rsidRPr="008F0F4B" w:rsidRDefault="00480F8B" w:rsidP="00F274C2">
      <w:pPr>
        <w:tabs>
          <w:tab w:val="left" w:pos="4365"/>
        </w:tabs>
        <w:ind w:firstLine="567"/>
        <w:jc w:val="both"/>
        <w:rPr>
          <w:sz w:val="24"/>
          <w:szCs w:val="24"/>
        </w:rPr>
      </w:pPr>
      <w:r w:rsidRPr="008F0F4B">
        <w:rPr>
          <w:sz w:val="24"/>
          <w:szCs w:val="24"/>
        </w:rPr>
        <w:t>4.2.6.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274C2" w:rsidRPr="008F0F4B" w:rsidRDefault="00F274C2" w:rsidP="00F274C2">
      <w:pPr>
        <w:tabs>
          <w:tab w:val="left" w:pos="4365"/>
        </w:tabs>
        <w:ind w:firstLine="567"/>
        <w:jc w:val="both"/>
        <w:rPr>
          <w:sz w:val="24"/>
          <w:szCs w:val="24"/>
        </w:rPr>
      </w:pPr>
      <w:r w:rsidRPr="008F0F4B">
        <w:rPr>
          <w:sz w:val="24"/>
          <w:szCs w:val="24"/>
        </w:rPr>
        <w:t>4.3. Подрядчик имеет иные права и обязанности, определенные контрактом и действующими актами Российской Федерации.</w:t>
      </w:r>
    </w:p>
    <w:p w:rsidR="00F274C2" w:rsidRPr="008F0F4B" w:rsidRDefault="00F274C2" w:rsidP="00F274C2">
      <w:pPr>
        <w:tabs>
          <w:tab w:val="left" w:pos="4365"/>
        </w:tabs>
        <w:jc w:val="center"/>
        <w:rPr>
          <w:b/>
          <w:sz w:val="24"/>
          <w:szCs w:val="24"/>
        </w:rPr>
      </w:pPr>
    </w:p>
    <w:p w:rsidR="00F274C2" w:rsidRPr="008F0F4B" w:rsidRDefault="00F274C2" w:rsidP="00F274C2">
      <w:pPr>
        <w:tabs>
          <w:tab w:val="left" w:pos="4365"/>
        </w:tabs>
        <w:jc w:val="center"/>
        <w:rPr>
          <w:b/>
          <w:sz w:val="24"/>
          <w:szCs w:val="24"/>
        </w:rPr>
      </w:pPr>
      <w:r w:rsidRPr="008F0F4B">
        <w:rPr>
          <w:b/>
          <w:sz w:val="24"/>
          <w:szCs w:val="24"/>
        </w:rPr>
        <w:t>5. Права и обязанности Заказчика</w:t>
      </w:r>
    </w:p>
    <w:p w:rsidR="00F274C2" w:rsidRPr="008F0F4B" w:rsidRDefault="00F274C2" w:rsidP="00F274C2">
      <w:pPr>
        <w:tabs>
          <w:tab w:val="left" w:pos="4365"/>
        </w:tabs>
        <w:ind w:firstLine="567"/>
        <w:rPr>
          <w:b/>
          <w:sz w:val="24"/>
          <w:szCs w:val="24"/>
        </w:rPr>
      </w:pPr>
      <w:r w:rsidRPr="008F0F4B">
        <w:rPr>
          <w:b/>
          <w:sz w:val="24"/>
          <w:szCs w:val="24"/>
        </w:rPr>
        <w:t>5.1. Заказчик обязан:</w:t>
      </w:r>
    </w:p>
    <w:p w:rsidR="00712754" w:rsidRPr="008F0F4B" w:rsidRDefault="00712754" w:rsidP="00712754">
      <w:pPr>
        <w:tabs>
          <w:tab w:val="left" w:pos="4365"/>
        </w:tabs>
        <w:ind w:firstLine="567"/>
        <w:jc w:val="both"/>
        <w:rPr>
          <w:sz w:val="24"/>
          <w:szCs w:val="24"/>
        </w:rPr>
      </w:pPr>
      <w:r w:rsidRPr="008F0F4B">
        <w:rPr>
          <w:sz w:val="24"/>
          <w:szCs w:val="24"/>
        </w:rPr>
        <w:t>5.1.1. Со дня заключения контракта осуществлять содействие Подрядчику в исполнении им своих обязательств по контракту, а также осуществлять действия, позволяющие Подрядчику приступить к выполнению работ и своевременно выполнить работы, если в соответствии с законодательством Российской Федерации осуществление таких действий возложено на Заказчика.</w:t>
      </w:r>
    </w:p>
    <w:p w:rsidR="00712754" w:rsidRPr="008F0F4B" w:rsidRDefault="00712754" w:rsidP="00712754">
      <w:pPr>
        <w:tabs>
          <w:tab w:val="left" w:pos="4365"/>
        </w:tabs>
        <w:ind w:firstLine="567"/>
        <w:jc w:val="both"/>
        <w:rPr>
          <w:sz w:val="24"/>
          <w:szCs w:val="24"/>
        </w:rPr>
      </w:pPr>
      <w:r w:rsidRPr="008F0F4B">
        <w:rPr>
          <w:sz w:val="24"/>
          <w:szCs w:val="24"/>
        </w:rPr>
        <w:t>5.1.2. В течение ______ (______)</w:t>
      </w:r>
      <w:r w:rsidR="00480F8B" w:rsidRPr="008F0F4B">
        <w:rPr>
          <w:sz w:val="24"/>
          <w:szCs w:val="24"/>
          <w:vertAlign w:val="superscript"/>
          <w:lang w:eastAsia="ar-SA"/>
        </w:rPr>
        <w:footnoteReference w:id="45"/>
      </w:r>
      <w:r w:rsidRPr="008F0F4B">
        <w:rPr>
          <w:sz w:val="24"/>
          <w:szCs w:val="24"/>
        </w:rPr>
        <w:t xml:space="preserve"> дней со дня, следующего за днем заключения контракта,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 а в случае получения мотивированного отказа Подрядчика от подписания проекта акта приема-передачи осуществить одно из следующих действий:</w:t>
      </w:r>
    </w:p>
    <w:p w:rsidR="00712754" w:rsidRPr="008F0F4B" w:rsidRDefault="00712754" w:rsidP="00712754">
      <w:pPr>
        <w:tabs>
          <w:tab w:val="left" w:pos="4365"/>
        </w:tabs>
        <w:ind w:firstLine="567"/>
        <w:jc w:val="both"/>
        <w:rPr>
          <w:sz w:val="24"/>
          <w:szCs w:val="24"/>
        </w:rPr>
      </w:pPr>
      <w:r w:rsidRPr="008F0F4B">
        <w:rPr>
          <w:sz w:val="24"/>
          <w:szCs w:val="24"/>
        </w:rPr>
        <w:t>в течение ______ (______)</w:t>
      </w:r>
      <w:r w:rsidR="00480F8B" w:rsidRPr="008F0F4B">
        <w:rPr>
          <w:sz w:val="24"/>
          <w:szCs w:val="24"/>
          <w:vertAlign w:val="superscript"/>
          <w:lang w:eastAsia="ar-SA"/>
        </w:rPr>
        <w:footnoteReference w:id="46"/>
      </w:r>
      <w:r w:rsidRPr="008F0F4B">
        <w:rPr>
          <w:sz w:val="24"/>
          <w:szCs w:val="24"/>
        </w:rPr>
        <w:t xml:space="preserve"> дней со дня, следующего за днем получения мотивированного отказа Подрядчика от подписания проекта акта приема-передачи, устранить замечания, указанные в таком мотивированном отказе, и повторно передать Подрядчику по акту приема-передачи строительную площадку, а также документы, которые определены приложением к контракту, являющимся его неотъемлемой частью;</w:t>
      </w:r>
    </w:p>
    <w:p w:rsidR="00712754" w:rsidRPr="008F0F4B" w:rsidRDefault="00712754" w:rsidP="00712754">
      <w:pPr>
        <w:tabs>
          <w:tab w:val="left" w:pos="4365"/>
        </w:tabs>
        <w:ind w:firstLine="567"/>
        <w:jc w:val="both"/>
        <w:rPr>
          <w:sz w:val="24"/>
          <w:szCs w:val="24"/>
        </w:rPr>
      </w:pPr>
      <w:r w:rsidRPr="008F0F4B">
        <w:rPr>
          <w:sz w:val="24"/>
          <w:szCs w:val="24"/>
        </w:rPr>
        <w:t>согласовать с Подрядчиком новый срок передачи таких строительной площадки и документов (в случае, если в установленный контрактом срок невозможно устранить замечания, указанные в мотивированном отказе Подрядчика от подписания проекта акта приема-передачи);</w:t>
      </w:r>
    </w:p>
    <w:p w:rsidR="00712754" w:rsidRPr="008F0F4B" w:rsidRDefault="00712754" w:rsidP="00712754">
      <w:pPr>
        <w:tabs>
          <w:tab w:val="left" w:pos="4365"/>
        </w:tabs>
        <w:ind w:firstLine="567"/>
        <w:jc w:val="both"/>
        <w:rPr>
          <w:sz w:val="24"/>
          <w:szCs w:val="24"/>
        </w:rPr>
      </w:pPr>
      <w:r w:rsidRPr="008F0F4B">
        <w:rPr>
          <w:sz w:val="24"/>
          <w:szCs w:val="24"/>
        </w:rPr>
        <w:t>направить Подрядчику требование о приемке по акту приема-передачи строительной площадки, а также документов, которые определены приложением к контракту, являющимся его неотъемлемой частью, с указанием причин отказа Заказчика от устранения замечаний, указанных в мотивированном отказе Подрядчика от подписания проекта акта приема-передачи.</w:t>
      </w:r>
    </w:p>
    <w:p w:rsidR="00712754" w:rsidRPr="008F0F4B" w:rsidRDefault="00712754" w:rsidP="00712754">
      <w:pPr>
        <w:tabs>
          <w:tab w:val="left" w:pos="4365"/>
        </w:tabs>
        <w:ind w:firstLine="567"/>
        <w:jc w:val="both"/>
        <w:rPr>
          <w:sz w:val="24"/>
          <w:szCs w:val="24"/>
        </w:rPr>
      </w:pPr>
      <w:r w:rsidRPr="008F0F4B">
        <w:rPr>
          <w:sz w:val="24"/>
          <w:szCs w:val="24"/>
        </w:rPr>
        <w:t>5.1.3. Обеспечить доступ персонала подрядчика на строительную площадку.</w:t>
      </w:r>
    </w:p>
    <w:p w:rsidR="00712754" w:rsidRPr="008F0F4B" w:rsidRDefault="00712754" w:rsidP="00712754">
      <w:pPr>
        <w:tabs>
          <w:tab w:val="left" w:pos="4365"/>
        </w:tabs>
        <w:ind w:firstLine="567"/>
        <w:jc w:val="both"/>
        <w:rPr>
          <w:sz w:val="24"/>
          <w:szCs w:val="24"/>
        </w:rPr>
      </w:pPr>
      <w:r w:rsidRPr="008F0F4B">
        <w:rPr>
          <w:sz w:val="24"/>
          <w:szCs w:val="24"/>
        </w:rPr>
        <w:t>5.1.4. Отправлять Подрядчику в сроки и порядке, которые определены контрактом, ответы на уведомления, обращения, требования, предложения и иные сообщения, связанные с исполнением обязательств Сторон по контракту. Уведомления, обращения, требования, предложения и иные сообщения Подрядчика с описанием возникшей при исполнении контракта проблемы и (или) предложением по ее решению, но не связанные с изменением существенных условий контракта либо урегулированием споров, рассматриваются Заказчиком в течение 10 (десяти) рабочих дней со дня их поступления, если иной срок не установлен контрактом.</w:t>
      </w:r>
    </w:p>
    <w:p w:rsidR="00712754" w:rsidRPr="008F0F4B" w:rsidRDefault="00712754" w:rsidP="00712754">
      <w:pPr>
        <w:tabs>
          <w:tab w:val="left" w:pos="4365"/>
        </w:tabs>
        <w:ind w:firstLine="567"/>
        <w:jc w:val="both"/>
        <w:rPr>
          <w:sz w:val="24"/>
          <w:szCs w:val="24"/>
        </w:rPr>
      </w:pPr>
      <w:r w:rsidRPr="008F0F4B">
        <w:rPr>
          <w:sz w:val="24"/>
          <w:szCs w:val="24"/>
        </w:rPr>
        <w:t>5.1.5. В сроки и порядке, которые предусмотрены контрактом, с участием Подрядчика осмотреть и принять выполненные работы (их результат), а при обнаружении отступлений от контракта, в том числе ухудшающих результат работ, или иных недостатков в работах немедленно заявить об этом Подрядчику.</w:t>
      </w:r>
    </w:p>
    <w:p w:rsidR="00712754" w:rsidRPr="008F0F4B" w:rsidRDefault="00712754" w:rsidP="00712754">
      <w:pPr>
        <w:tabs>
          <w:tab w:val="left" w:pos="4365"/>
        </w:tabs>
        <w:ind w:firstLine="567"/>
        <w:jc w:val="both"/>
        <w:rPr>
          <w:sz w:val="24"/>
          <w:szCs w:val="24"/>
        </w:rPr>
      </w:pPr>
      <w:r w:rsidRPr="008F0F4B">
        <w:rPr>
          <w:sz w:val="24"/>
          <w:szCs w:val="24"/>
        </w:rPr>
        <w:t>5.1.6. Проводить самостоятельно или с привлечением экспертов, экспертных организаций экспертизу представленного подрядчиком результата выполненных работ в части его соответствия условиям контракта.</w:t>
      </w:r>
    </w:p>
    <w:p w:rsidR="00712754" w:rsidRPr="008F0F4B" w:rsidRDefault="00712754" w:rsidP="00712754">
      <w:pPr>
        <w:tabs>
          <w:tab w:val="left" w:pos="4365"/>
        </w:tabs>
        <w:ind w:firstLine="567"/>
        <w:jc w:val="both"/>
        <w:rPr>
          <w:sz w:val="24"/>
          <w:szCs w:val="24"/>
        </w:rPr>
      </w:pPr>
      <w:r w:rsidRPr="008F0F4B">
        <w:rPr>
          <w:sz w:val="24"/>
          <w:szCs w:val="24"/>
        </w:rPr>
        <w:t>5.1.7. В случае просрочки исполнения Подрядчиком обязательств, предусмотренных контрактом (в том числе гарантийного обязательства), а также в иных случаях неисполнения или ненадлежащего исполнения Подрядчиком обязательств, предусмотренных контрактом, направлять Подрядчику требование об уплате неустоек (штрафов, пеней).</w:t>
      </w:r>
    </w:p>
    <w:p w:rsidR="00712754" w:rsidRPr="008F0F4B" w:rsidRDefault="00712754" w:rsidP="00712754">
      <w:pPr>
        <w:tabs>
          <w:tab w:val="left" w:pos="4365"/>
        </w:tabs>
        <w:ind w:firstLine="567"/>
        <w:jc w:val="both"/>
        <w:rPr>
          <w:sz w:val="24"/>
          <w:szCs w:val="24"/>
        </w:rPr>
      </w:pPr>
      <w:r w:rsidRPr="008F0F4B">
        <w:rPr>
          <w:sz w:val="24"/>
          <w:szCs w:val="24"/>
        </w:rPr>
        <w:t>5.1.8. В случаях и порядке, которые установлены законодательством Российской Федерации о контрактной системе в сфере закупок, списывать суммы неустоек</w:t>
      </w:r>
      <w:r w:rsidR="00B7116D" w:rsidRPr="008F0F4B">
        <w:rPr>
          <w:sz w:val="24"/>
          <w:szCs w:val="24"/>
        </w:rPr>
        <w:t xml:space="preserve"> (штрафов, пеней), начисленных П</w:t>
      </w:r>
      <w:r w:rsidRPr="008F0F4B">
        <w:rPr>
          <w:sz w:val="24"/>
          <w:szCs w:val="24"/>
        </w:rPr>
        <w:t>одрядчику, но не списанных заказчиком в связи с неисполнение</w:t>
      </w:r>
      <w:r w:rsidR="00B7116D" w:rsidRPr="008F0F4B">
        <w:rPr>
          <w:sz w:val="24"/>
          <w:szCs w:val="24"/>
        </w:rPr>
        <w:t>м или ненадлежащим исполнением П</w:t>
      </w:r>
      <w:r w:rsidRPr="008F0F4B">
        <w:rPr>
          <w:sz w:val="24"/>
          <w:szCs w:val="24"/>
        </w:rPr>
        <w:t>одрядчиком обязательств, предусмотренных контрактом.</w:t>
      </w:r>
    </w:p>
    <w:p w:rsidR="00F274C2" w:rsidRPr="008F0F4B" w:rsidRDefault="00F274C2" w:rsidP="00F274C2">
      <w:pPr>
        <w:tabs>
          <w:tab w:val="left" w:pos="4365"/>
        </w:tabs>
        <w:ind w:firstLine="567"/>
        <w:jc w:val="both"/>
        <w:rPr>
          <w:sz w:val="24"/>
          <w:szCs w:val="24"/>
        </w:rPr>
      </w:pPr>
      <w:r w:rsidRPr="008F0F4B">
        <w:rPr>
          <w:sz w:val="24"/>
          <w:szCs w:val="24"/>
        </w:rPr>
        <w:t>5.1.</w:t>
      </w:r>
      <w:r w:rsidR="00B7116D" w:rsidRPr="008F0F4B">
        <w:rPr>
          <w:sz w:val="24"/>
          <w:szCs w:val="24"/>
        </w:rPr>
        <w:t>9</w:t>
      </w:r>
      <w:r w:rsidRPr="008F0F4B">
        <w:rPr>
          <w:sz w:val="24"/>
          <w:szCs w:val="24"/>
        </w:rPr>
        <w:t>. Обеспечивать оплату выполненных Подрядчиком работ в соответствии с условиями контракта.</w:t>
      </w:r>
    </w:p>
    <w:p w:rsidR="00F274C2" w:rsidRPr="008F0F4B" w:rsidRDefault="00F274C2" w:rsidP="00F274C2">
      <w:pPr>
        <w:tabs>
          <w:tab w:val="left" w:pos="4365"/>
        </w:tabs>
        <w:ind w:firstLine="567"/>
        <w:jc w:val="both"/>
        <w:rPr>
          <w:sz w:val="24"/>
          <w:szCs w:val="24"/>
        </w:rPr>
      </w:pPr>
      <w:r w:rsidRPr="008F0F4B">
        <w:rPr>
          <w:sz w:val="24"/>
          <w:szCs w:val="24"/>
        </w:rPr>
        <w:t>5.1.</w:t>
      </w:r>
      <w:r w:rsidR="00B7116D" w:rsidRPr="008F0F4B">
        <w:rPr>
          <w:sz w:val="24"/>
          <w:szCs w:val="24"/>
        </w:rPr>
        <w:t>10</w:t>
      </w:r>
      <w:r w:rsidRPr="008F0F4B">
        <w:rPr>
          <w:sz w:val="24"/>
          <w:szCs w:val="24"/>
        </w:rPr>
        <w:t>. Отказаться от оплаты выполненных Подрядчиком работ, в случае неисполнения ненадлежащего исполнения последним принятых на себя в соответствии с условиями контракта обязательств.</w:t>
      </w:r>
    </w:p>
    <w:p w:rsidR="00F274C2" w:rsidRPr="008F0F4B" w:rsidRDefault="00F274C2" w:rsidP="00F274C2">
      <w:pPr>
        <w:tabs>
          <w:tab w:val="left" w:pos="4365"/>
        </w:tabs>
        <w:ind w:firstLine="567"/>
        <w:jc w:val="both"/>
        <w:rPr>
          <w:sz w:val="24"/>
          <w:szCs w:val="24"/>
        </w:rPr>
      </w:pPr>
      <w:r w:rsidRPr="008F0F4B">
        <w:rPr>
          <w:sz w:val="24"/>
          <w:szCs w:val="24"/>
        </w:rPr>
        <w:t>5.1.</w:t>
      </w:r>
      <w:r w:rsidR="00B7116D" w:rsidRPr="008F0F4B">
        <w:rPr>
          <w:sz w:val="24"/>
          <w:szCs w:val="24"/>
        </w:rPr>
        <w:t>11</w:t>
      </w:r>
      <w:r w:rsidRPr="008F0F4B">
        <w:rPr>
          <w:sz w:val="24"/>
          <w:szCs w:val="24"/>
        </w:rPr>
        <w:t>. Осуществлять контроль за выполнением работ по объекту (объемами, качеством, стоимостью и сроками выполнения работ), в соответствии с условиями контракта, требованиями законодательства Российской Федерации (строительных норм и правил, технических условий, стандартов и пр.).</w:t>
      </w:r>
    </w:p>
    <w:p w:rsidR="00F274C2" w:rsidRPr="008F0F4B" w:rsidRDefault="00F274C2" w:rsidP="00F274C2">
      <w:pPr>
        <w:tabs>
          <w:tab w:val="left" w:pos="4365"/>
        </w:tabs>
        <w:ind w:firstLine="567"/>
        <w:jc w:val="both"/>
        <w:rPr>
          <w:sz w:val="24"/>
          <w:szCs w:val="24"/>
        </w:rPr>
      </w:pPr>
      <w:r w:rsidRPr="008F0F4B">
        <w:rPr>
          <w:sz w:val="24"/>
          <w:szCs w:val="24"/>
        </w:rPr>
        <w:t>5.1.</w:t>
      </w:r>
      <w:r w:rsidR="00B7116D" w:rsidRPr="008F0F4B">
        <w:rPr>
          <w:sz w:val="24"/>
          <w:szCs w:val="24"/>
        </w:rPr>
        <w:t>12</w:t>
      </w:r>
      <w:r w:rsidRPr="008F0F4B">
        <w:rPr>
          <w:sz w:val="24"/>
          <w:szCs w:val="24"/>
        </w:rPr>
        <w:t>. Выполнить в полном объеме все свои обязательства, предусмотренные в других статьях контракта.</w:t>
      </w:r>
    </w:p>
    <w:p w:rsidR="00F274C2" w:rsidRPr="008F0F4B" w:rsidRDefault="00F274C2" w:rsidP="00F274C2">
      <w:pPr>
        <w:tabs>
          <w:tab w:val="left" w:pos="4365"/>
        </w:tabs>
        <w:ind w:firstLine="567"/>
        <w:jc w:val="both"/>
        <w:rPr>
          <w:rFonts w:eastAsia="Calibri"/>
          <w:sz w:val="24"/>
          <w:szCs w:val="24"/>
        </w:rPr>
      </w:pPr>
      <w:r w:rsidRPr="008F0F4B">
        <w:rPr>
          <w:sz w:val="24"/>
          <w:szCs w:val="24"/>
        </w:rPr>
        <w:t>5.1.</w:t>
      </w:r>
      <w:r w:rsidR="00B7116D" w:rsidRPr="008F0F4B">
        <w:rPr>
          <w:sz w:val="24"/>
          <w:szCs w:val="24"/>
        </w:rPr>
        <w:t>13</w:t>
      </w:r>
      <w:r w:rsidRPr="008F0F4B">
        <w:rPr>
          <w:sz w:val="24"/>
          <w:szCs w:val="24"/>
        </w:rPr>
        <w:t xml:space="preserve">. В течение 1 (одного) рабочего дня, с </w:t>
      </w:r>
      <w:r w:rsidR="00AB5F54" w:rsidRPr="008F0F4B">
        <w:rPr>
          <w:sz w:val="24"/>
          <w:szCs w:val="24"/>
        </w:rPr>
        <w:t>даты</w:t>
      </w:r>
      <w:r w:rsidRPr="008F0F4B">
        <w:rPr>
          <w:sz w:val="24"/>
          <w:szCs w:val="24"/>
        </w:rPr>
        <w:t xml:space="preserve"> подписания контракта назначить ответственных представителей для координации и согласования с Подрядчиком хода выполнения работ, </w:t>
      </w:r>
      <w:r w:rsidRPr="008F0F4B">
        <w:rPr>
          <w:rFonts w:eastAsia="Calibri"/>
          <w:sz w:val="24"/>
          <w:szCs w:val="24"/>
        </w:rPr>
        <w:t>в том числе для участия в приемке выполненных работ.</w:t>
      </w:r>
    </w:p>
    <w:p w:rsidR="00F274C2" w:rsidRPr="008F0F4B" w:rsidRDefault="00F274C2" w:rsidP="00F274C2">
      <w:pPr>
        <w:tabs>
          <w:tab w:val="left" w:pos="4365"/>
        </w:tabs>
        <w:ind w:firstLine="567"/>
        <w:jc w:val="both"/>
        <w:rPr>
          <w:sz w:val="24"/>
          <w:szCs w:val="24"/>
        </w:rPr>
      </w:pPr>
      <w:r w:rsidRPr="008F0F4B">
        <w:rPr>
          <w:b/>
          <w:sz w:val="24"/>
          <w:szCs w:val="24"/>
        </w:rPr>
        <w:t>5.2. Заказчик вправе</w:t>
      </w:r>
      <w:r w:rsidRPr="008F0F4B">
        <w:rPr>
          <w:sz w:val="24"/>
          <w:szCs w:val="24"/>
        </w:rPr>
        <w:t>:</w:t>
      </w:r>
    </w:p>
    <w:p w:rsidR="00F274C2" w:rsidRPr="008F0F4B" w:rsidRDefault="00F274C2" w:rsidP="00F274C2">
      <w:pPr>
        <w:tabs>
          <w:tab w:val="left" w:pos="4365"/>
        </w:tabs>
        <w:ind w:firstLine="567"/>
        <w:jc w:val="both"/>
        <w:rPr>
          <w:sz w:val="24"/>
          <w:szCs w:val="24"/>
        </w:rPr>
      </w:pPr>
      <w:r w:rsidRPr="008F0F4B">
        <w:rPr>
          <w:sz w:val="24"/>
          <w:szCs w:val="24"/>
        </w:rPr>
        <w:t>5.2.1. Требовать от Подрядчика надлежащего</w:t>
      </w:r>
      <w:r w:rsidR="001A32FA" w:rsidRPr="008F0F4B">
        <w:rPr>
          <w:sz w:val="24"/>
          <w:szCs w:val="24"/>
        </w:rPr>
        <w:t xml:space="preserve"> и своевременного</w:t>
      </w:r>
      <w:r w:rsidRPr="008F0F4B">
        <w:rPr>
          <w:sz w:val="24"/>
          <w:szCs w:val="24"/>
        </w:rPr>
        <w:t xml:space="preserve"> исполнения обязательств в соответствии с условиями контракта. За неисполнение, ненадлежащее/несвоевременное исполнение требований Заказчика, Подрядчик несет ответственность в соответствии с условиями контракта и действующего гражданского законодательства.</w:t>
      </w:r>
    </w:p>
    <w:p w:rsidR="00F274C2" w:rsidRPr="008F0F4B" w:rsidRDefault="00F274C2" w:rsidP="00F274C2">
      <w:pPr>
        <w:tabs>
          <w:tab w:val="left" w:pos="4365"/>
        </w:tabs>
        <w:ind w:firstLine="567"/>
        <w:jc w:val="both"/>
        <w:rPr>
          <w:sz w:val="24"/>
          <w:szCs w:val="24"/>
        </w:rPr>
      </w:pPr>
      <w:r w:rsidRPr="008F0F4B">
        <w:rPr>
          <w:sz w:val="24"/>
          <w:szCs w:val="24"/>
        </w:rPr>
        <w:t>5.2.2. В любое время в ходе производства работ на объекте производить выверку объемов выполненных Подрядчиков работ.</w:t>
      </w:r>
    </w:p>
    <w:p w:rsidR="00F274C2" w:rsidRPr="008F0F4B" w:rsidRDefault="00F274C2" w:rsidP="00F274C2">
      <w:pPr>
        <w:tabs>
          <w:tab w:val="left" w:pos="4365"/>
        </w:tabs>
        <w:ind w:firstLine="567"/>
        <w:jc w:val="both"/>
        <w:rPr>
          <w:sz w:val="24"/>
          <w:szCs w:val="24"/>
        </w:rPr>
      </w:pPr>
      <w:r w:rsidRPr="008F0F4B">
        <w:rPr>
          <w:sz w:val="24"/>
          <w:szCs w:val="24"/>
        </w:rPr>
        <w:t>5.2.3. Заказчик вправе отказаться от приемки (оплаты) результата работ, в случае обнаружения недостатков, которые исключают возможность использования конечного результата работ для указанной цели, если данные недостатки не могут быть устранены Подрядчиком, а также потребовать от Подрядчика возмещения причиненных убытков.</w:t>
      </w:r>
    </w:p>
    <w:p w:rsidR="00480F8B" w:rsidRPr="008F0F4B" w:rsidRDefault="00480F8B" w:rsidP="00F274C2">
      <w:pPr>
        <w:tabs>
          <w:tab w:val="left" w:pos="4365"/>
        </w:tabs>
        <w:ind w:firstLine="567"/>
        <w:jc w:val="both"/>
        <w:rPr>
          <w:sz w:val="24"/>
          <w:szCs w:val="24"/>
        </w:rPr>
      </w:pPr>
      <w:r w:rsidRPr="008F0F4B">
        <w:rPr>
          <w:sz w:val="24"/>
          <w:szCs w:val="24"/>
        </w:rPr>
        <w:t xml:space="preserve">5.2.4.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а в случаях, предусмотренных законодательством Российской </w:t>
      </w:r>
      <w:r w:rsidR="00CF02E5" w:rsidRPr="008F0F4B">
        <w:rPr>
          <w:sz w:val="24"/>
          <w:szCs w:val="24"/>
        </w:rPr>
        <w:t xml:space="preserve">Федерации </w:t>
      </w:r>
      <w:r w:rsidRPr="008F0F4B">
        <w:rPr>
          <w:sz w:val="24"/>
          <w:szCs w:val="24"/>
        </w:rPr>
        <w:t>о контрактной системе в сфере закупок, - обязан принять решение об одностороннем отказе от исполнения контракта.</w:t>
      </w:r>
    </w:p>
    <w:p w:rsidR="00F274C2" w:rsidRPr="008F0F4B" w:rsidRDefault="00F274C2" w:rsidP="00F274C2">
      <w:pPr>
        <w:tabs>
          <w:tab w:val="left" w:pos="4365"/>
        </w:tabs>
        <w:ind w:firstLine="567"/>
        <w:jc w:val="both"/>
        <w:rPr>
          <w:sz w:val="24"/>
          <w:szCs w:val="24"/>
        </w:rPr>
      </w:pPr>
      <w:r w:rsidRPr="008F0F4B">
        <w:rPr>
          <w:sz w:val="24"/>
          <w:szCs w:val="24"/>
        </w:rPr>
        <w:t>5.2.</w:t>
      </w:r>
      <w:r w:rsidR="00480F8B" w:rsidRPr="008F0F4B">
        <w:rPr>
          <w:sz w:val="24"/>
          <w:szCs w:val="24"/>
        </w:rPr>
        <w:t>5</w:t>
      </w:r>
      <w:r w:rsidRPr="008F0F4B">
        <w:rPr>
          <w:sz w:val="24"/>
          <w:szCs w:val="24"/>
        </w:rPr>
        <w:t>. Заказчик имеет иные права и обязанности, определенные контрактом и действующими правовыми актами Российской Федерации.</w:t>
      </w:r>
    </w:p>
    <w:p w:rsidR="0048386D" w:rsidRPr="008F0F4B" w:rsidRDefault="0048386D" w:rsidP="0048386D">
      <w:pPr>
        <w:tabs>
          <w:tab w:val="left" w:pos="4365"/>
        </w:tabs>
        <w:ind w:firstLine="567"/>
        <w:jc w:val="both"/>
        <w:rPr>
          <w:sz w:val="24"/>
          <w:szCs w:val="24"/>
        </w:rPr>
      </w:pPr>
      <w:r w:rsidRPr="008F0F4B">
        <w:rPr>
          <w:sz w:val="24"/>
          <w:szCs w:val="24"/>
        </w:rPr>
        <w:t>5.2.</w:t>
      </w:r>
      <w:r w:rsidR="00480F8B" w:rsidRPr="008F0F4B">
        <w:rPr>
          <w:sz w:val="24"/>
          <w:szCs w:val="24"/>
        </w:rPr>
        <w:t>6</w:t>
      </w:r>
      <w:r w:rsidRPr="008F0F4B">
        <w:rPr>
          <w:sz w:val="24"/>
          <w:szCs w:val="24"/>
        </w:rPr>
        <w:t xml:space="preserve">. Заказчик вправе запросить информацию о всех привлеченных соисполнителях, субподрядчиках, заключивших договор или договоры с Подрядчиком. </w:t>
      </w:r>
    </w:p>
    <w:p w:rsidR="00F274C2" w:rsidRPr="008F0F4B" w:rsidRDefault="00F274C2" w:rsidP="00F274C2">
      <w:pPr>
        <w:tabs>
          <w:tab w:val="left" w:pos="4365"/>
        </w:tabs>
        <w:ind w:firstLine="567"/>
        <w:jc w:val="both"/>
        <w:rPr>
          <w:sz w:val="24"/>
          <w:szCs w:val="24"/>
        </w:rPr>
      </w:pPr>
    </w:p>
    <w:p w:rsidR="00F274C2" w:rsidRPr="008F0F4B" w:rsidRDefault="00F274C2" w:rsidP="00F274C2">
      <w:pPr>
        <w:tabs>
          <w:tab w:val="left" w:pos="4365"/>
        </w:tabs>
        <w:jc w:val="center"/>
        <w:rPr>
          <w:b/>
          <w:sz w:val="24"/>
          <w:szCs w:val="24"/>
        </w:rPr>
      </w:pPr>
      <w:r w:rsidRPr="008F0F4B">
        <w:rPr>
          <w:b/>
          <w:sz w:val="24"/>
          <w:szCs w:val="24"/>
        </w:rPr>
        <w:t>6. Порядок приемки выполненных работ</w:t>
      </w:r>
    </w:p>
    <w:p w:rsidR="006E23EC" w:rsidRPr="008F0F4B" w:rsidRDefault="006E23EC" w:rsidP="00CF54A2">
      <w:pPr>
        <w:tabs>
          <w:tab w:val="left" w:pos="1009"/>
        </w:tabs>
        <w:ind w:firstLine="567"/>
        <w:jc w:val="both"/>
        <w:rPr>
          <w:sz w:val="24"/>
          <w:szCs w:val="24"/>
        </w:rPr>
      </w:pPr>
      <w:r w:rsidRPr="008F0F4B">
        <w:rPr>
          <w:sz w:val="24"/>
          <w:szCs w:val="24"/>
        </w:rPr>
        <w:t>6.1. Приемка выполненных работ, в том числе отдельных этапов работ, осуществляется на основании документов о приемке работ, подтверждающих их выполнение в соответствии с условиями контракта.</w:t>
      </w:r>
    </w:p>
    <w:p w:rsidR="00CF54A2" w:rsidRPr="008F0F4B" w:rsidRDefault="00F274C2" w:rsidP="00CF54A2">
      <w:pPr>
        <w:tabs>
          <w:tab w:val="left" w:pos="1009"/>
        </w:tabs>
        <w:ind w:firstLine="567"/>
        <w:jc w:val="both"/>
        <w:rPr>
          <w:sz w:val="24"/>
          <w:szCs w:val="24"/>
        </w:rPr>
      </w:pPr>
      <w:r w:rsidRPr="008F0F4B">
        <w:rPr>
          <w:sz w:val="24"/>
          <w:szCs w:val="24"/>
        </w:rPr>
        <w:t>6.</w:t>
      </w:r>
      <w:r w:rsidR="00C51994" w:rsidRPr="008F0F4B">
        <w:rPr>
          <w:sz w:val="24"/>
          <w:szCs w:val="24"/>
        </w:rPr>
        <w:t>2</w:t>
      </w:r>
      <w:r w:rsidRPr="008F0F4B">
        <w:rPr>
          <w:sz w:val="24"/>
          <w:szCs w:val="24"/>
        </w:rPr>
        <w:t xml:space="preserve">. </w:t>
      </w:r>
      <w:r w:rsidR="00CF54A2" w:rsidRPr="008F0F4B">
        <w:rPr>
          <w:sz w:val="24"/>
          <w:szCs w:val="24"/>
        </w:rPr>
        <w:t>Работы по контракту считаются выполненными окончательно и в полном объеме только после полной приемки выполненных в полном объеме работ. Подрядчик самостоятельно, своими силами и средствами, обеспечивает сдачу результата выполненных работ. Подрядчик письменно извещает Заказчика, о готовности выполненных работ.</w:t>
      </w:r>
    </w:p>
    <w:p w:rsidR="00C00380" w:rsidRPr="008F0F4B" w:rsidRDefault="00C00380" w:rsidP="00CF54A2">
      <w:pPr>
        <w:tabs>
          <w:tab w:val="left" w:pos="1009"/>
        </w:tabs>
        <w:ind w:firstLine="567"/>
        <w:jc w:val="both"/>
        <w:rPr>
          <w:b/>
          <w:sz w:val="24"/>
          <w:szCs w:val="24"/>
        </w:rPr>
      </w:pPr>
      <w:r w:rsidRPr="008F0F4B">
        <w:rPr>
          <w:b/>
          <w:sz w:val="24"/>
          <w:szCs w:val="24"/>
        </w:rPr>
        <w:t>Вариант 1.</w:t>
      </w:r>
    </w:p>
    <w:p w:rsidR="00C00380" w:rsidRPr="008F0F4B" w:rsidRDefault="00C00380" w:rsidP="00C00380">
      <w:pPr>
        <w:tabs>
          <w:tab w:val="left" w:pos="1009"/>
        </w:tabs>
        <w:ind w:firstLine="567"/>
        <w:jc w:val="both"/>
        <w:rPr>
          <w:sz w:val="24"/>
          <w:szCs w:val="24"/>
        </w:rPr>
      </w:pPr>
      <w:r w:rsidRPr="008F0F4B">
        <w:rPr>
          <w:sz w:val="24"/>
          <w:szCs w:val="24"/>
        </w:rPr>
        <w:t>6.</w:t>
      </w:r>
      <w:r w:rsidR="00C51994" w:rsidRPr="008F0F4B">
        <w:rPr>
          <w:sz w:val="24"/>
          <w:szCs w:val="24"/>
        </w:rPr>
        <w:t>2</w:t>
      </w:r>
      <w:r w:rsidRPr="008F0F4B">
        <w:rPr>
          <w:sz w:val="24"/>
          <w:szCs w:val="24"/>
        </w:rPr>
        <w:t>.1.</w:t>
      </w:r>
      <w:r w:rsidR="00C13C9C" w:rsidRPr="008F0F4B">
        <w:rPr>
          <w:rStyle w:val="af0"/>
          <w:sz w:val="24"/>
          <w:szCs w:val="24"/>
        </w:rPr>
        <w:footnoteReference w:id="47"/>
      </w:r>
      <w:r w:rsidRPr="008F0F4B">
        <w:rPr>
          <w:sz w:val="24"/>
          <w:szCs w:val="24"/>
        </w:rPr>
        <w:t xml:space="preserve"> Подрядчик </w:t>
      </w:r>
      <w:r w:rsidR="00722B3E" w:rsidRPr="008F0F4B">
        <w:rPr>
          <w:sz w:val="24"/>
          <w:szCs w:val="24"/>
        </w:rPr>
        <w:t xml:space="preserve">в течение </w:t>
      </w:r>
      <w:r w:rsidRPr="008F0F4B">
        <w:rPr>
          <w:sz w:val="24"/>
          <w:szCs w:val="24"/>
        </w:rPr>
        <w:t>____ (____)</w:t>
      </w:r>
      <w:r w:rsidRPr="008F0F4B">
        <w:rPr>
          <w:sz w:val="24"/>
          <w:szCs w:val="24"/>
          <w:vertAlign w:val="superscript"/>
        </w:rPr>
        <w:footnoteReference w:id="48"/>
      </w:r>
      <w:r w:rsidRPr="008F0F4B">
        <w:rPr>
          <w:sz w:val="24"/>
          <w:szCs w:val="24"/>
        </w:rPr>
        <w:t xml:space="preserve"> дней (я) </w:t>
      </w:r>
      <w:r w:rsidR="00722B3E" w:rsidRPr="008F0F4B">
        <w:rPr>
          <w:sz w:val="24"/>
          <w:szCs w:val="24"/>
        </w:rPr>
        <w:t xml:space="preserve">после окончания выполнения работ </w:t>
      </w:r>
      <w:r w:rsidRPr="008F0F4B">
        <w:rPr>
          <w:sz w:val="24"/>
          <w:szCs w:val="24"/>
        </w:rPr>
        <w:t xml:space="preserve">передает Заказчику два экземпляра исполнительной документации на все виды работ в ___ экз. на бумажном носителе и в ____ экз. в электронном виде в формате </w:t>
      </w:r>
      <w:r w:rsidRPr="008F0F4B">
        <w:rPr>
          <w:sz w:val="24"/>
          <w:szCs w:val="24"/>
          <w:lang w:val="en-US"/>
        </w:rPr>
        <w:t>PDF</w:t>
      </w:r>
      <w:r w:rsidRPr="008F0F4B">
        <w:rPr>
          <w:sz w:val="24"/>
          <w:szCs w:val="24"/>
        </w:rPr>
        <w:t>; Акт о приёмке выполненных работ (форма № КС-2); Справку о стоимости выполненных работ и затрат (форма № КС-3); __________________ (</w:t>
      </w:r>
      <w:r w:rsidRPr="008F0F4B">
        <w:rPr>
          <w:i/>
          <w:sz w:val="24"/>
          <w:szCs w:val="24"/>
        </w:rPr>
        <w:t>могут быть указаны другие документы при необходимости</w:t>
      </w:r>
      <w:r w:rsidRPr="008F0F4B">
        <w:rPr>
          <w:sz w:val="24"/>
          <w:szCs w:val="24"/>
        </w:rPr>
        <w:t>).</w:t>
      </w:r>
    </w:p>
    <w:p w:rsidR="00C00380" w:rsidRPr="008F0F4B" w:rsidRDefault="00C00380" w:rsidP="00C00380">
      <w:pPr>
        <w:tabs>
          <w:tab w:val="left" w:pos="1009"/>
        </w:tabs>
        <w:ind w:firstLine="567"/>
        <w:jc w:val="both"/>
        <w:rPr>
          <w:sz w:val="24"/>
          <w:szCs w:val="24"/>
        </w:rPr>
      </w:pPr>
      <w:r w:rsidRPr="008F0F4B">
        <w:rPr>
          <w:b/>
          <w:sz w:val="24"/>
          <w:szCs w:val="24"/>
        </w:rPr>
        <w:t>Вариант 2.</w:t>
      </w:r>
      <w:r w:rsidRPr="008F0F4B">
        <w:rPr>
          <w:sz w:val="24"/>
          <w:szCs w:val="24"/>
        </w:rPr>
        <w:t xml:space="preserve"> </w:t>
      </w:r>
    </w:p>
    <w:p w:rsidR="00C00380" w:rsidRPr="008F0F4B" w:rsidRDefault="00C00380" w:rsidP="00C00380">
      <w:pPr>
        <w:tabs>
          <w:tab w:val="left" w:pos="1009"/>
        </w:tabs>
        <w:ind w:firstLine="567"/>
        <w:jc w:val="both"/>
        <w:rPr>
          <w:sz w:val="24"/>
          <w:szCs w:val="24"/>
        </w:rPr>
      </w:pPr>
      <w:r w:rsidRPr="008F0F4B">
        <w:rPr>
          <w:sz w:val="24"/>
          <w:szCs w:val="24"/>
        </w:rPr>
        <w:t>6.</w:t>
      </w:r>
      <w:r w:rsidR="00C51994" w:rsidRPr="008F0F4B">
        <w:rPr>
          <w:sz w:val="24"/>
          <w:szCs w:val="24"/>
        </w:rPr>
        <w:t>2</w:t>
      </w:r>
      <w:r w:rsidRPr="008F0F4B">
        <w:rPr>
          <w:sz w:val="24"/>
          <w:szCs w:val="24"/>
        </w:rPr>
        <w:t>.1.</w:t>
      </w:r>
      <w:r w:rsidRPr="008F0F4B">
        <w:rPr>
          <w:rStyle w:val="af0"/>
          <w:sz w:val="24"/>
          <w:szCs w:val="24"/>
        </w:rPr>
        <w:footnoteReference w:id="49"/>
      </w:r>
      <w:r w:rsidRPr="008F0F4B">
        <w:rPr>
          <w:sz w:val="24"/>
          <w:szCs w:val="24"/>
        </w:rPr>
        <w:t xml:space="preserve"> Подрядчик </w:t>
      </w:r>
      <w:r w:rsidR="00722B3E" w:rsidRPr="008F0F4B">
        <w:rPr>
          <w:sz w:val="24"/>
          <w:szCs w:val="24"/>
        </w:rPr>
        <w:t xml:space="preserve">в течение </w:t>
      </w:r>
      <w:r w:rsidRPr="008F0F4B">
        <w:rPr>
          <w:sz w:val="24"/>
          <w:szCs w:val="24"/>
        </w:rPr>
        <w:t>____ (____)</w:t>
      </w:r>
      <w:r w:rsidRPr="008F0F4B">
        <w:rPr>
          <w:sz w:val="24"/>
          <w:szCs w:val="24"/>
          <w:vertAlign w:val="superscript"/>
        </w:rPr>
        <w:footnoteReference w:id="50"/>
      </w:r>
      <w:r w:rsidRPr="008F0F4B">
        <w:rPr>
          <w:sz w:val="24"/>
          <w:szCs w:val="24"/>
        </w:rPr>
        <w:t xml:space="preserve"> дней (я) </w:t>
      </w:r>
      <w:r w:rsidR="00722B3E" w:rsidRPr="008F0F4B">
        <w:rPr>
          <w:sz w:val="24"/>
          <w:szCs w:val="24"/>
        </w:rPr>
        <w:t>после окончания выполнения работ</w:t>
      </w:r>
      <w:r w:rsidRPr="008F0F4B">
        <w:rPr>
          <w:sz w:val="24"/>
          <w:szCs w:val="24"/>
        </w:rPr>
        <w:t xml:space="preserve"> по соответствующему этапу передает Заказчику два экземпляра исполнительной документации на все виды работ в ___ экз. на бумажном носителе и в ____ экз. в электронном виде в формате </w:t>
      </w:r>
      <w:r w:rsidRPr="008F0F4B">
        <w:rPr>
          <w:sz w:val="24"/>
          <w:szCs w:val="24"/>
          <w:lang w:val="en-US"/>
        </w:rPr>
        <w:t>PDF</w:t>
      </w:r>
      <w:r w:rsidRPr="008F0F4B">
        <w:rPr>
          <w:sz w:val="24"/>
          <w:szCs w:val="24"/>
        </w:rPr>
        <w:t>; Акт о приёмке выполненных работ (форма № КС-2); Справку о стоимости выполненных работ и затрат (форма № КС-3); __________________ (</w:t>
      </w:r>
      <w:r w:rsidRPr="008F0F4B">
        <w:rPr>
          <w:i/>
          <w:sz w:val="24"/>
          <w:szCs w:val="24"/>
        </w:rPr>
        <w:t>могут быть указаны другие документы при необходимости</w:t>
      </w:r>
      <w:r w:rsidRPr="008F0F4B">
        <w:rPr>
          <w:sz w:val="24"/>
          <w:szCs w:val="24"/>
        </w:rPr>
        <w:t>).</w:t>
      </w:r>
    </w:p>
    <w:p w:rsidR="00CF54A2" w:rsidRPr="008F0F4B" w:rsidRDefault="00CF54A2" w:rsidP="00CF54A2">
      <w:pPr>
        <w:tabs>
          <w:tab w:val="left" w:pos="1009"/>
        </w:tabs>
        <w:ind w:firstLine="567"/>
        <w:jc w:val="both"/>
        <w:rPr>
          <w:sz w:val="24"/>
          <w:szCs w:val="24"/>
        </w:rPr>
      </w:pPr>
      <w:r w:rsidRPr="008F0F4B">
        <w:rPr>
          <w:sz w:val="24"/>
          <w:szCs w:val="24"/>
        </w:rPr>
        <w:t>6.</w:t>
      </w:r>
      <w:r w:rsidR="00092C88" w:rsidRPr="008F0F4B">
        <w:rPr>
          <w:sz w:val="24"/>
          <w:szCs w:val="24"/>
        </w:rPr>
        <w:t>3</w:t>
      </w:r>
      <w:r w:rsidRPr="008F0F4B">
        <w:rPr>
          <w:sz w:val="24"/>
          <w:szCs w:val="24"/>
        </w:rPr>
        <w:t xml:space="preserve">. </w:t>
      </w:r>
      <w:r w:rsidR="00C00380" w:rsidRPr="008F0F4B">
        <w:rPr>
          <w:sz w:val="24"/>
          <w:szCs w:val="24"/>
        </w:rPr>
        <w:t>П</w:t>
      </w:r>
      <w:r w:rsidRPr="008F0F4B">
        <w:rPr>
          <w:sz w:val="24"/>
          <w:szCs w:val="24"/>
        </w:rPr>
        <w:t>риемка выполненных работ по контракту осуществляется уполномоченным (ми) лицом (ами) Заказчика путем проверки характеристик, сроков и состава выполненных работ на соответствие описанию объекта закупки (техническому заданию) (Приложение № 1 к контракту). В ходе приемки выполненных работ уполномоченное (ые) лицо (а) Заказчика:</w:t>
      </w:r>
    </w:p>
    <w:p w:rsidR="00CF54A2" w:rsidRPr="008F0F4B" w:rsidRDefault="00CF54A2" w:rsidP="00CF54A2">
      <w:pPr>
        <w:tabs>
          <w:tab w:val="left" w:pos="1009"/>
        </w:tabs>
        <w:ind w:firstLine="567"/>
        <w:jc w:val="both"/>
        <w:rPr>
          <w:sz w:val="24"/>
          <w:szCs w:val="24"/>
        </w:rPr>
      </w:pPr>
      <w:r w:rsidRPr="008F0F4B">
        <w:rPr>
          <w:sz w:val="24"/>
          <w:szCs w:val="24"/>
        </w:rPr>
        <w:t>проверяет (ют) объем выполненных работ на соответствие описанию объекта закупки (техническому заданию) (Приложение № 1 к контракту);</w:t>
      </w:r>
    </w:p>
    <w:p w:rsidR="00CF54A2" w:rsidRPr="008F0F4B" w:rsidRDefault="00CF54A2" w:rsidP="00CF54A2">
      <w:pPr>
        <w:tabs>
          <w:tab w:val="left" w:pos="1009"/>
        </w:tabs>
        <w:ind w:firstLine="567"/>
        <w:jc w:val="both"/>
        <w:rPr>
          <w:sz w:val="24"/>
          <w:szCs w:val="24"/>
        </w:rPr>
      </w:pPr>
      <w:r w:rsidRPr="008F0F4B">
        <w:rPr>
          <w:sz w:val="24"/>
          <w:szCs w:val="24"/>
        </w:rPr>
        <w:t>проверяет (ют) сроки выполненных работ на соответствие контракту и описанию объекта закупки (техническому заданию) (Приложение № 1 к контракту);</w:t>
      </w:r>
    </w:p>
    <w:p w:rsidR="00CF54A2" w:rsidRPr="008F0F4B" w:rsidRDefault="00CF54A2" w:rsidP="00CF54A2">
      <w:pPr>
        <w:tabs>
          <w:tab w:val="left" w:pos="1009"/>
        </w:tabs>
        <w:ind w:firstLine="567"/>
        <w:jc w:val="both"/>
        <w:rPr>
          <w:sz w:val="24"/>
          <w:szCs w:val="24"/>
        </w:rPr>
      </w:pPr>
      <w:r w:rsidRPr="008F0F4B">
        <w:rPr>
          <w:sz w:val="24"/>
          <w:szCs w:val="24"/>
        </w:rPr>
        <w:t>проверяет (ют) качество выполненных работ на соответствие контракту и описанию объекта закупки (техническому заданию) (Приложение № 1 к контракту);</w:t>
      </w:r>
    </w:p>
    <w:p w:rsidR="00CF54A2" w:rsidRPr="008F0F4B" w:rsidRDefault="00CF54A2" w:rsidP="00CF54A2">
      <w:pPr>
        <w:tabs>
          <w:tab w:val="left" w:pos="1105"/>
        </w:tabs>
        <w:ind w:firstLine="567"/>
        <w:jc w:val="both"/>
        <w:rPr>
          <w:sz w:val="24"/>
          <w:szCs w:val="24"/>
        </w:rPr>
      </w:pPr>
      <w:r w:rsidRPr="008F0F4B">
        <w:rPr>
          <w:sz w:val="24"/>
          <w:szCs w:val="24"/>
        </w:rPr>
        <w:t>проверяет (ют) полноту и правильность оформления сопроводительных документов, предоставленных Подрядчиком.</w:t>
      </w:r>
    </w:p>
    <w:p w:rsidR="00C13C9C" w:rsidRPr="008F0F4B" w:rsidRDefault="00C13C9C" w:rsidP="00CF54A2">
      <w:pPr>
        <w:tabs>
          <w:tab w:val="left" w:pos="1105"/>
        </w:tabs>
        <w:ind w:firstLine="567"/>
        <w:jc w:val="both"/>
        <w:rPr>
          <w:b/>
          <w:sz w:val="24"/>
          <w:szCs w:val="24"/>
        </w:rPr>
      </w:pPr>
      <w:r w:rsidRPr="008F0F4B">
        <w:rPr>
          <w:b/>
          <w:sz w:val="24"/>
          <w:szCs w:val="24"/>
        </w:rPr>
        <w:t>Вариант 1.</w:t>
      </w:r>
    </w:p>
    <w:p w:rsidR="00CF54A2" w:rsidRPr="008F0F4B" w:rsidRDefault="00CF54A2" w:rsidP="00CF54A2">
      <w:pPr>
        <w:ind w:firstLine="540"/>
        <w:jc w:val="both"/>
        <w:rPr>
          <w:sz w:val="24"/>
          <w:szCs w:val="24"/>
        </w:rPr>
      </w:pPr>
      <w:r w:rsidRPr="008F0F4B">
        <w:rPr>
          <w:sz w:val="24"/>
          <w:szCs w:val="24"/>
        </w:rPr>
        <w:t>6.</w:t>
      </w:r>
      <w:r w:rsidR="00092C88" w:rsidRPr="008F0F4B">
        <w:rPr>
          <w:sz w:val="24"/>
          <w:szCs w:val="24"/>
        </w:rPr>
        <w:t>4</w:t>
      </w:r>
      <w:r w:rsidRPr="008F0F4B">
        <w:rPr>
          <w:sz w:val="24"/>
          <w:szCs w:val="24"/>
        </w:rPr>
        <w:t>.</w:t>
      </w:r>
      <w:r w:rsidR="008B4BEE" w:rsidRPr="008F0F4B">
        <w:rPr>
          <w:rStyle w:val="af0"/>
          <w:sz w:val="24"/>
          <w:szCs w:val="24"/>
        </w:rPr>
        <w:footnoteReference w:id="51"/>
      </w:r>
      <w:r w:rsidRPr="008F0F4B">
        <w:rPr>
          <w:sz w:val="24"/>
          <w:szCs w:val="24"/>
        </w:rPr>
        <w:t xml:space="preserve"> Подрядчик не позднее 1 (одного) рабочего дня </w:t>
      </w:r>
      <w:r w:rsidR="00722B3E" w:rsidRPr="008F0F4B">
        <w:rPr>
          <w:sz w:val="24"/>
          <w:szCs w:val="24"/>
        </w:rPr>
        <w:t>после предоставления документов, указанных в пункте 6.2.1. контракта</w:t>
      </w:r>
      <w:r w:rsidRPr="008F0F4B">
        <w:rPr>
          <w:sz w:val="24"/>
          <w:szCs w:val="24"/>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CF54A2" w:rsidRPr="008F0F4B" w:rsidRDefault="00CF54A2" w:rsidP="00CF54A2">
      <w:pPr>
        <w:ind w:firstLine="567"/>
        <w:jc w:val="both"/>
        <w:rPr>
          <w:sz w:val="24"/>
          <w:szCs w:val="24"/>
        </w:rPr>
      </w:pPr>
      <w:r w:rsidRPr="008F0F4B">
        <w:rPr>
          <w:sz w:val="24"/>
          <w:szCs w:val="24"/>
        </w:rPr>
        <w:t>Документ о приемке должен содержать:</w:t>
      </w:r>
    </w:p>
    <w:p w:rsidR="00CF54A2" w:rsidRPr="008F0F4B" w:rsidRDefault="00CF54A2" w:rsidP="00CF54A2">
      <w:pPr>
        <w:ind w:firstLine="567"/>
        <w:jc w:val="both"/>
        <w:rPr>
          <w:sz w:val="24"/>
          <w:szCs w:val="24"/>
        </w:rPr>
      </w:pPr>
      <w:r w:rsidRPr="008F0F4B">
        <w:rPr>
          <w:sz w:val="24"/>
          <w:szCs w:val="24"/>
        </w:rPr>
        <w:t xml:space="preserve"> а) включенные в контракт идентификационный код закупки, наименование, место нахождения Заказчика, наименование объекта закупки, место</w:t>
      </w:r>
      <w:r w:rsidR="000E1047" w:rsidRPr="008F0F4B">
        <w:rPr>
          <w:sz w:val="24"/>
          <w:szCs w:val="24"/>
        </w:rPr>
        <w:t xml:space="preserve"> выполнения работ, информацию о</w:t>
      </w:r>
      <w:r w:rsidRPr="008F0F4B">
        <w:rPr>
          <w:sz w:val="24"/>
          <w:szCs w:val="24"/>
        </w:rPr>
        <w:t xml:space="preserve"> Подрядчике, предусмотренную </w:t>
      </w:r>
      <w:hyperlink r:id="rId9" w:history="1">
        <w:r w:rsidRPr="008F0F4B">
          <w:rPr>
            <w:sz w:val="24"/>
            <w:szCs w:val="24"/>
          </w:rPr>
          <w:t>подпунктами «а»</w:t>
        </w:r>
      </w:hyperlink>
      <w:r w:rsidRPr="008F0F4B">
        <w:rPr>
          <w:sz w:val="24"/>
          <w:szCs w:val="24"/>
        </w:rPr>
        <w:t xml:space="preserve">, </w:t>
      </w:r>
      <w:hyperlink r:id="rId10" w:history="1">
        <w:r w:rsidRPr="008F0F4B">
          <w:rPr>
            <w:sz w:val="24"/>
            <w:szCs w:val="24"/>
          </w:rPr>
          <w:t>«г»</w:t>
        </w:r>
      </w:hyperlink>
      <w:r w:rsidRPr="008F0F4B">
        <w:rPr>
          <w:sz w:val="24"/>
          <w:szCs w:val="24"/>
        </w:rPr>
        <w:t xml:space="preserve"> и </w:t>
      </w:r>
      <w:hyperlink r:id="rId11" w:history="1">
        <w:r w:rsidRPr="008F0F4B">
          <w:rPr>
            <w:sz w:val="24"/>
            <w:szCs w:val="24"/>
          </w:rPr>
          <w:t>«е» части 1 статьи 43</w:t>
        </w:r>
      </w:hyperlink>
      <w:r w:rsidRPr="008F0F4B">
        <w:rPr>
          <w:sz w:val="24"/>
          <w:szCs w:val="24"/>
        </w:rPr>
        <w:t xml:space="preserve"> Закона № 44-ФЗ, единицу измерения выполненной работы;</w:t>
      </w:r>
    </w:p>
    <w:p w:rsidR="00CF54A2" w:rsidRPr="008F0F4B" w:rsidRDefault="00CF54A2" w:rsidP="00CF54A2">
      <w:pPr>
        <w:ind w:firstLine="567"/>
        <w:jc w:val="both"/>
        <w:rPr>
          <w:sz w:val="24"/>
          <w:szCs w:val="24"/>
        </w:rPr>
      </w:pPr>
      <w:r w:rsidRPr="008F0F4B">
        <w:rPr>
          <w:sz w:val="24"/>
          <w:szCs w:val="24"/>
        </w:rPr>
        <w:t>б) наименование выполненных работ;</w:t>
      </w:r>
    </w:p>
    <w:p w:rsidR="00CF54A2" w:rsidRPr="008F0F4B" w:rsidRDefault="00CF54A2" w:rsidP="00CF54A2">
      <w:pPr>
        <w:ind w:firstLine="567"/>
        <w:jc w:val="both"/>
        <w:rPr>
          <w:sz w:val="24"/>
          <w:szCs w:val="24"/>
        </w:rPr>
      </w:pPr>
      <w:r w:rsidRPr="008F0F4B">
        <w:rPr>
          <w:sz w:val="24"/>
          <w:szCs w:val="24"/>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w:t>
      </w:r>
    </w:p>
    <w:p w:rsidR="00CF54A2" w:rsidRPr="008F0F4B" w:rsidRDefault="00CF54A2" w:rsidP="00CF54A2">
      <w:pPr>
        <w:ind w:firstLine="567"/>
        <w:jc w:val="both"/>
        <w:rPr>
          <w:sz w:val="24"/>
          <w:szCs w:val="24"/>
        </w:rPr>
      </w:pPr>
      <w:r w:rsidRPr="008F0F4B">
        <w:rPr>
          <w:sz w:val="24"/>
          <w:szCs w:val="24"/>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w:t>
      </w:r>
    </w:p>
    <w:p w:rsidR="00CF54A2" w:rsidRPr="008F0F4B" w:rsidRDefault="00CF54A2" w:rsidP="00CF54A2">
      <w:pPr>
        <w:ind w:firstLine="567"/>
        <w:jc w:val="both"/>
        <w:rPr>
          <w:sz w:val="24"/>
          <w:szCs w:val="24"/>
        </w:rPr>
      </w:pPr>
      <w:r w:rsidRPr="008F0F4B">
        <w:rPr>
          <w:sz w:val="24"/>
          <w:szCs w:val="24"/>
        </w:rPr>
        <w:t>д) информацию об объеме выполненных работ;</w:t>
      </w:r>
    </w:p>
    <w:p w:rsidR="00CF54A2" w:rsidRPr="008F0F4B" w:rsidRDefault="00CF54A2" w:rsidP="00CF54A2">
      <w:pPr>
        <w:ind w:firstLine="567"/>
        <w:jc w:val="both"/>
        <w:rPr>
          <w:sz w:val="24"/>
          <w:szCs w:val="24"/>
        </w:rPr>
      </w:pPr>
      <w:r w:rsidRPr="008F0F4B">
        <w:rPr>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CF54A2" w:rsidRPr="008F0F4B" w:rsidRDefault="00CF54A2" w:rsidP="00CF54A2">
      <w:pPr>
        <w:ind w:firstLine="567"/>
        <w:jc w:val="both"/>
        <w:rPr>
          <w:sz w:val="24"/>
          <w:szCs w:val="24"/>
        </w:rPr>
      </w:pPr>
      <w:r w:rsidRPr="008F0F4B">
        <w:rPr>
          <w:sz w:val="24"/>
          <w:szCs w:val="24"/>
        </w:rPr>
        <w:t>ж) иную информацию с учетом требований, установленных Правительством Российской Федерации.</w:t>
      </w:r>
    </w:p>
    <w:p w:rsidR="00C13C9C" w:rsidRPr="008F0F4B" w:rsidRDefault="00C13C9C" w:rsidP="00CF54A2">
      <w:pPr>
        <w:ind w:firstLine="567"/>
        <w:jc w:val="both"/>
        <w:rPr>
          <w:b/>
          <w:sz w:val="24"/>
          <w:szCs w:val="24"/>
        </w:rPr>
      </w:pPr>
      <w:r w:rsidRPr="008F0F4B">
        <w:rPr>
          <w:b/>
          <w:sz w:val="24"/>
          <w:szCs w:val="24"/>
        </w:rPr>
        <w:t>Вариант 2.</w:t>
      </w:r>
    </w:p>
    <w:p w:rsidR="00C13C9C" w:rsidRPr="008F0F4B" w:rsidRDefault="00C13C9C" w:rsidP="00C13C9C">
      <w:pPr>
        <w:ind w:firstLine="540"/>
        <w:jc w:val="both"/>
        <w:rPr>
          <w:sz w:val="24"/>
          <w:szCs w:val="24"/>
        </w:rPr>
      </w:pPr>
      <w:r w:rsidRPr="008F0F4B">
        <w:rPr>
          <w:sz w:val="24"/>
          <w:szCs w:val="24"/>
        </w:rPr>
        <w:t>6.</w:t>
      </w:r>
      <w:r w:rsidR="00092C88" w:rsidRPr="008F0F4B">
        <w:rPr>
          <w:sz w:val="24"/>
          <w:szCs w:val="24"/>
        </w:rPr>
        <w:t>4</w:t>
      </w:r>
      <w:r w:rsidRPr="008F0F4B">
        <w:rPr>
          <w:sz w:val="24"/>
          <w:szCs w:val="24"/>
        </w:rPr>
        <w:t>.</w:t>
      </w:r>
      <w:r w:rsidR="008B4BEE" w:rsidRPr="008F0F4B">
        <w:rPr>
          <w:rStyle w:val="af0"/>
          <w:sz w:val="24"/>
          <w:szCs w:val="24"/>
        </w:rPr>
        <w:footnoteReference w:id="52"/>
      </w:r>
      <w:r w:rsidRPr="008F0F4B">
        <w:rPr>
          <w:sz w:val="24"/>
          <w:szCs w:val="24"/>
        </w:rPr>
        <w:t xml:space="preserve"> Подрядчик не позднее 1 (одного) рабочего дня </w:t>
      </w:r>
      <w:r w:rsidR="00722B3E" w:rsidRPr="008F0F4B">
        <w:rPr>
          <w:sz w:val="24"/>
          <w:szCs w:val="24"/>
        </w:rPr>
        <w:t>после предоставления документов, указанных в пункте 6.2.1. контракта</w:t>
      </w:r>
      <w:r w:rsidRPr="008F0F4B">
        <w:rPr>
          <w:sz w:val="24"/>
          <w:szCs w:val="24"/>
        </w:rPr>
        <w:t xml:space="preserve"> по соответствующему этапу</w:t>
      </w:r>
      <w:r w:rsidR="003F14BB" w:rsidRPr="008F0F4B">
        <w:rPr>
          <w:sz w:val="24"/>
          <w:szCs w:val="24"/>
        </w:rPr>
        <w:t xml:space="preserve"> </w:t>
      </w:r>
      <w:r w:rsidRPr="008F0F4B">
        <w:rPr>
          <w:sz w:val="24"/>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C13C9C" w:rsidRPr="008F0F4B" w:rsidRDefault="00C13C9C" w:rsidP="00C13C9C">
      <w:pPr>
        <w:ind w:firstLine="567"/>
        <w:jc w:val="both"/>
        <w:rPr>
          <w:sz w:val="24"/>
          <w:szCs w:val="24"/>
        </w:rPr>
      </w:pPr>
      <w:r w:rsidRPr="008F0F4B">
        <w:rPr>
          <w:sz w:val="24"/>
          <w:szCs w:val="24"/>
        </w:rPr>
        <w:t>Документ о приемке должен содержать:</w:t>
      </w:r>
    </w:p>
    <w:p w:rsidR="00C13C9C" w:rsidRPr="008F0F4B" w:rsidRDefault="00C13C9C" w:rsidP="00C13C9C">
      <w:pPr>
        <w:ind w:firstLine="567"/>
        <w:jc w:val="both"/>
        <w:rPr>
          <w:sz w:val="24"/>
          <w:szCs w:val="24"/>
        </w:rPr>
      </w:pPr>
      <w:r w:rsidRPr="008F0F4B">
        <w:rPr>
          <w:sz w:val="24"/>
          <w:szCs w:val="24"/>
        </w:rPr>
        <w:t xml:space="preserve"> а) включенные в контракт идентификационный код закупки, наименование, место нахождения Заказчика, наименование объекта закупки, место выполнения работ, информацию об Подрядчике, предусмотренную </w:t>
      </w:r>
      <w:hyperlink r:id="rId12" w:history="1">
        <w:r w:rsidRPr="008F0F4B">
          <w:rPr>
            <w:sz w:val="24"/>
            <w:szCs w:val="24"/>
          </w:rPr>
          <w:t>подпунктами «а»</w:t>
        </w:r>
      </w:hyperlink>
      <w:r w:rsidRPr="008F0F4B">
        <w:rPr>
          <w:sz w:val="24"/>
          <w:szCs w:val="24"/>
        </w:rPr>
        <w:t xml:space="preserve">, </w:t>
      </w:r>
      <w:hyperlink r:id="rId13" w:history="1">
        <w:r w:rsidRPr="008F0F4B">
          <w:rPr>
            <w:sz w:val="24"/>
            <w:szCs w:val="24"/>
          </w:rPr>
          <w:t>«г»</w:t>
        </w:r>
      </w:hyperlink>
      <w:r w:rsidRPr="008F0F4B">
        <w:rPr>
          <w:sz w:val="24"/>
          <w:szCs w:val="24"/>
        </w:rPr>
        <w:t xml:space="preserve"> и </w:t>
      </w:r>
      <w:hyperlink r:id="rId14" w:history="1">
        <w:r w:rsidRPr="008F0F4B">
          <w:rPr>
            <w:sz w:val="24"/>
            <w:szCs w:val="24"/>
          </w:rPr>
          <w:t>«е» части 1 статьи 43</w:t>
        </w:r>
      </w:hyperlink>
      <w:r w:rsidRPr="008F0F4B">
        <w:rPr>
          <w:sz w:val="24"/>
          <w:szCs w:val="24"/>
        </w:rPr>
        <w:t xml:space="preserve"> Закона № 44-ФЗ, единицу измерения выполненной работы;</w:t>
      </w:r>
    </w:p>
    <w:p w:rsidR="00C13C9C" w:rsidRPr="008F0F4B" w:rsidRDefault="00C13C9C" w:rsidP="00C13C9C">
      <w:pPr>
        <w:ind w:firstLine="567"/>
        <w:jc w:val="both"/>
        <w:rPr>
          <w:sz w:val="24"/>
          <w:szCs w:val="24"/>
        </w:rPr>
      </w:pPr>
      <w:r w:rsidRPr="008F0F4B">
        <w:rPr>
          <w:sz w:val="24"/>
          <w:szCs w:val="24"/>
        </w:rPr>
        <w:t>б) наименование выполненных работ;</w:t>
      </w:r>
    </w:p>
    <w:p w:rsidR="00C13C9C" w:rsidRPr="008F0F4B" w:rsidRDefault="00C13C9C" w:rsidP="00C13C9C">
      <w:pPr>
        <w:ind w:firstLine="567"/>
        <w:jc w:val="both"/>
        <w:rPr>
          <w:sz w:val="24"/>
          <w:szCs w:val="24"/>
        </w:rPr>
      </w:pPr>
      <w:r w:rsidRPr="008F0F4B">
        <w:rPr>
          <w:sz w:val="24"/>
          <w:szCs w:val="24"/>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w:t>
      </w:r>
    </w:p>
    <w:p w:rsidR="00C13C9C" w:rsidRPr="008F0F4B" w:rsidRDefault="00C13C9C" w:rsidP="00C13C9C">
      <w:pPr>
        <w:ind w:firstLine="567"/>
        <w:jc w:val="both"/>
        <w:rPr>
          <w:sz w:val="24"/>
          <w:szCs w:val="24"/>
        </w:rPr>
      </w:pPr>
      <w:r w:rsidRPr="008F0F4B">
        <w:rPr>
          <w:sz w:val="24"/>
          <w:szCs w:val="24"/>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w:t>
      </w:r>
    </w:p>
    <w:p w:rsidR="00C13C9C" w:rsidRPr="008F0F4B" w:rsidRDefault="00C13C9C" w:rsidP="00C13C9C">
      <w:pPr>
        <w:ind w:firstLine="567"/>
        <w:jc w:val="both"/>
        <w:rPr>
          <w:sz w:val="24"/>
          <w:szCs w:val="24"/>
        </w:rPr>
      </w:pPr>
      <w:r w:rsidRPr="008F0F4B">
        <w:rPr>
          <w:sz w:val="24"/>
          <w:szCs w:val="24"/>
        </w:rPr>
        <w:t>д) информацию об объеме выполненных работ;</w:t>
      </w:r>
    </w:p>
    <w:p w:rsidR="00C13C9C" w:rsidRPr="008F0F4B" w:rsidRDefault="00C13C9C" w:rsidP="00C13C9C">
      <w:pPr>
        <w:ind w:firstLine="567"/>
        <w:jc w:val="both"/>
        <w:rPr>
          <w:sz w:val="24"/>
          <w:szCs w:val="24"/>
        </w:rPr>
      </w:pPr>
      <w:r w:rsidRPr="008F0F4B">
        <w:rPr>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C13C9C" w:rsidRPr="008F0F4B" w:rsidRDefault="00C13C9C" w:rsidP="00C13C9C">
      <w:pPr>
        <w:ind w:firstLine="567"/>
        <w:jc w:val="both"/>
        <w:rPr>
          <w:sz w:val="24"/>
          <w:szCs w:val="24"/>
        </w:rPr>
      </w:pPr>
      <w:r w:rsidRPr="008F0F4B">
        <w:rPr>
          <w:sz w:val="24"/>
          <w:szCs w:val="24"/>
        </w:rPr>
        <w:t>ж) иную информацию с учетом требований, установленных Правительством Российской Федерации.</w:t>
      </w:r>
    </w:p>
    <w:p w:rsidR="00CF54A2" w:rsidRPr="008F0F4B" w:rsidRDefault="00CF54A2" w:rsidP="00CF54A2">
      <w:pPr>
        <w:ind w:firstLine="567"/>
        <w:jc w:val="both"/>
        <w:rPr>
          <w:sz w:val="24"/>
          <w:szCs w:val="24"/>
        </w:rPr>
      </w:pPr>
      <w:r w:rsidRPr="008F0F4B">
        <w:rPr>
          <w:sz w:val="24"/>
          <w:szCs w:val="24"/>
        </w:rPr>
        <w:t xml:space="preserve"> 6.</w:t>
      </w:r>
      <w:r w:rsidR="00092C88" w:rsidRPr="008F0F4B">
        <w:rPr>
          <w:sz w:val="24"/>
          <w:szCs w:val="24"/>
        </w:rPr>
        <w:t>4</w:t>
      </w:r>
      <w:r w:rsidRPr="008F0F4B">
        <w:rPr>
          <w:sz w:val="24"/>
          <w:szCs w:val="24"/>
        </w:rPr>
        <w:t>.1.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6.3 контракта информация, содержащаяся в документе о приемке.</w:t>
      </w:r>
    </w:p>
    <w:p w:rsidR="00CF54A2" w:rsidRPr="008F0F4B" w:rsidRDefault="00CF54A2" w:rsidP="00CF54A2">
      <w:pPr>
        <w:ind w:firstLine="567"/>
        <w:jc w:val="both"/>
        <w:rPr>
          <w:sz w:val="24"/>
          <w:szCs w:val="24"/>
        </w:rPr>
      </w:pPr>
      <w:r w:rsidRPr="008F0F4B">
        <w:rPr>
          <w:sz w:val="24"/>
          <w:szCs w:val="24"/>
        </w:rPr>
        <w:t>6.</w:t>
      </w:r>
      <w:r w:rsidR="00092C88" w:rsidRPr="008F0F4B">
        <w:rPr>
          <w:sz w:val="24"/>
          <w:szCs w:val="24"/>
        </w:rPr>
        <w:t>5</w:t>
      </w:r>
      <w:r w:rsidRPr="008F0F4B">
        <w:rPr>
          <w:sz w:val="24"/>
          <w:szCs w:val="24"/>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hyperlink r:id="rId15" w:anchor="p0" w:history="1">
        <w:r w:rsidRPr="008F0F4B">
          <w:rPr>
            <w:sz w:val="24"/>
            <w:szCs w:val="24"/>
          </w:rPr>
          <w:t>пунктом 6.3</w:t>
        </w:r>
      </w:hyperlink>
      <w:r w:rsidRPr="008F0F4B">
        <w:rPr>
          <w:sz w:val="24"/>
          <w:szCs w:val="24"/>
        </w:rPr>
        <w:t xml:space="preserve"> контракта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CF54A2" w:rsidRPr="008F0F4B" w:rsidRDefault="00CF54A2" w:rsidP="00CF54A2">
      <w:pPr>
        <w:ind w:right="-5" w:firstLine="567"/>
        <w:contextualSpacing/>
        <w:jc w:val="both"/>
        <w:rPr>
          <w:sz w:val="24"/>
          <w:szCs w:val="24"/>
        </w:rPr>
      </w:pPr>
      <w:r w:rsidRPr="008F0F4B">
        <w:rPr>
          <w:sz w:val="24"/>
          <w:szCs w:val="24"/>
        </w:rPr>
        <w:t>6.</w:t>
      </w:r>
      <w:r w:rsidR="00092C88" w:rsidRPr="008F0F4B">
        <w:rPr>
          <w:sz w:val="24"/>
          <w:szCs w:val="24"/>
        </w:rPr>
        <w:t>6</w:t>
      </w:r>
      <w:r w:rsidRPr="008F0F4B">
        <w:rPr>
          <w:sz w:val="24"/>
          <w:szCs w:val="24"/>
        </w:rPr>
        <w:t>. Для проверки предоставленного Подрядчиком результата выполненных работ, предусмотренных контрактом, в части их соответствия условиям контракта Заказчик проводит экспертизу в порядке, предусмотренном статьей 94 Закона № 44-ФЗ. Экспертиза может проводиться силами Заказчика или к ее проведению могут привлекаться эксперты, экспертные организации.</w:t>
      </w:r>
    </w:p>
    <w:p w:rsidR="00CF54A2" w:rsidRPr="008F0F4B" w:rsidRDefault="00CF54A2" w:rsidP="00CF54A2">
      <w:pPr>
        <w:ind w:firstLine="567"/>
        <w:jc w:val="both"/>
        <w:rPr>
          <w:sz w:val="24"/>
          <w:szCs w:val="24"/>
        </w:rPr>
      </w:pPr>
      <w:r w:rsidRPr="008F0F4B">
        <w:rPr>
          <w:sz w:val="24"/>
          <w:szCs w:val="24"/>
        </w:rPr>
        <w:t>6.</w:t>
      </w:r>
      <w:r w:rsidR="00092C88" w:rsidRPr="008F0F4B">
        <w:rPr>
          <w:sz w:val="24"/>
          <w:szCs w:val="24"/>
        </w:rPr>
        <w:t>7</w:t>
      </w:r>
      <w:r w:rsidRPr="008F0F4B">
        <w:rPr>
          <w:sz w:val="24"/>
          <w:szCs w:val="24"/>
        </w:rPr>
        <w:t>. Для проведения экспертизы результата выполненных работ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работ,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F54A2" w:rsidRPr="008F0F4B" w:rsidRDefault="00CF54A2" w:rsidP="00CF54A2">
      <w:pPr>
        <w:ind w:firstLine="567"/>
        <w:jc w:val="both"/>
        <w:rPr>
          <w:sz w:val="24"/>
          <w:szCs w:val="24"/>
        </w:rPr>
      </w:pPr>
      <w:r w:rsidRPr="008F0F4B">
        <w:rPr>
          <w:sz w:val="24"/>
          <w:szCs w:val="24"/>
        </w:rPr>
        <w:t>6.</w:t>
      </w:r>
      <w:r w:rsidR="00092C88" w:rsidRPr="008F0F4B">
        <w:rPr>
          <w:sz w:val="24"/>
          <w:szCs w:val="24"/>
        </w:rPr>
        <w:t>8</w:t>
      </w:r>
      <w:r w:rsidRPr="008F0F4B">
        <w:rPr>
          <w:sz w:val="24"/>
          <w:szCs w:val="24"/>
        </w:rPr>
        <w:t xml:space="preserve">. Заказчик в течение </w:t>
      </w:r>
      <w:r w:rsidR="00416AC5" w:rsidRPr="008F0F4B">
        <w:rPr>
          <w:sz w:val="24"/>
          <w:szCs w:val="24"/>
        </w:rPr>
        <w:t>10 (десяти)</w:t>
      </w:r>
      <w:r w:rsidRPr="008F0F4B">
        <w:rPr>
          <w:sz w:val="24"/>
          <w:szCs w:val="24"/>
        </w:rPr>
        <w:t xml:space="preserve"> рабочих дней, следующих за днем поступления документа о приемке в соответствии с </w:t>
      </w:r>
      <w:hyperlink r:id="rId16" w:anchor="p8" w:history="1">
        <w:r w:rsidRPr="008F0F4B">
          <w:rPr>
            <w:sz w:val="24"/>
            <w:szCs w:val="24"/>
          </w:rPr>
          <w:t>пунктом 6.</w:t>
        </w:r>
        <w:r w:rsidR="00092C88" w:rsidRPr="008F0F4B">
          <w:rPr>
            <w:sz w:val="24"/>
            <w:szCs w:val="24"/>
          </w:rPr>
          <w:t>5</w:t>
        </w:r>
      </w:hyperlink>
      <w:r w:rsidRPr="008F0F4B">
        <w:rPr>
          <w:sz w:val="24"/>
          <w:szCs w:val="24"/>
        </w:rPr>
        <w:t xml:space="preserve"> контракта, осуществляет одно из следующих действий:</w:t>
      </w:r>
    </w:p>
    <w:p w:rsidR="00CF54A2" w:rsidRPr="008F0F4B" w:rsidRDefault="00CF54A2" w:rsidP="00CF54A2">
      <w:pPr>
        <w:ind w:firstLine="567"/>
        <w:jc w:val="both"/>
        <w:rPr>
          <w:sz w:val="24"/>
          <w:szCs w:val="24"/>
        </w:rPr>
      </w:pPr>
      <w:r w:rsidRPr="008F0F4B">
        <w:rPr>
          <w:sz w:val="24"/>
          <w:szCs w:val="24"/>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CF54A2" w:rsidRPr="008F0F4B" w:rsidRDefault="00CF54A2" w:rsidP="00CF54A2">
      <w:pPr>
        <w:ind w:firstLine="567"/>
        <w:jc w:val="both"/>
        <w:rPr>
          <w:sz w:val="24"/>
          <w:szCs w:val="24"/>
        </w:rPr>
      </w:pPr>
      <w:r w:rsidRPr="008F0F4B">
        <w:rPr>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54A2" w:rsidRPr="008F0F4B" w:rsidRDefault="00CF54A2" w:rsidP="00CF54A2">
      <w:pPr>
        <w:ind w:firstLine="567"/>
        <w:jc w:val="both"/>
        <w:rPr>
          <w:sz w:val="24"/>
          <w:szCs w:val="24"/>
        </w:rPr>
      </w:pPr>
      <w:r w:rsidRPr="008F0F4B">
        <w:rPr>
          <w:sz w:val="24"/>
          <w:szCs w:val="24"/>
        </w:rPr>
        <w:t>6.</w:t>
      </w:r>
      <w:r w:rsidR="00092C88" w:rsidRPr="008F0F4B">
        <w:rPr>
          <w:sz w:val="24"/>
          <w:szCs w:val="24"/>
        </w:rPr>
        <w:t>9</w:t>
      </w:r>
      <w:r w:rsidRPr="008F0F4B">
        <w:rPr>
          <w:sz w:val="24"/>
          <w:szCs w:val="24"/>
        </w:rPr>
        <w:t>. По решению Заказчика для приемки выполненных работ, результатов отдельного этапа исполнения контракта может быть создана приемочная комиссия, состоящая не менее чем из пяти человек.</w:t>
      </w:r>
    </w:p>
    <w:p w:rsidR="00CF54A2" w:rsidRPr="008F0F4B" w:rsidRDefault="00CF54A2" w:rsidP="00CF54A2">
      <w:pPr>
        <w:ind w:firstLine="567"/>
        <w:jc w:val="both"/>
        <w:rPr>
          <w:sz w:val="24"/>
          <w:szCs w:val="24"/>
        </w:rPr>
      </w:pPr>
      <w:r w:rsidRPr="008F0F4B">
        <w:rPr>
          <w:sz w:val="24"/>
          <w:szCs w:val="24"/>
        </w:rPr>
        <w:t xml:space="preserve">В случае создания приемочной комиссии не позднее </w:t>
      </w:r>
      <w:r w:rsidR="00416AC5" w:rsidRPr="008F0F4B">
        <w:rPr>
          <w:sz w:val="24"/>
          <w:szCs w:val="24"/>
        </w:rPr>
        <w:t>10 (десяти)</w:t>
      </w:r>
      <w:r w:rsidRPr="008F0F4B">
        <w:rPr>
          <w:sz w:val="24"/>
          <w:szCs w:val="24"/>
        </w:rPr>
        <w:t xml:space="preserve"> рабочих дней, следующих за днем поступления документа о приемке в соответствии с </w:t>
      </w:r>
      <w:hyperlink r:id="rId17" w:anchor="p8" w:history="1">
        <w:r w:rsidRPr="008F0F4B">
          <w:rPr>
            <w:sz w:val="24"/>
            <w:szCs w:val="24"/>
          </w:rPr>
          <w:t>пунктом 6.</w:t>
        </w:r>
      </w:hyperlink>
      <w:r w:rsidR="00092C88" w:rsidRPr="008F0F4B">
        <w:rPr>
          <w:sz w:val="24"/>
          <w:szCs w:val="24"/>
        </w:rPr>
        <w:t>5</w:t>
      </w:r>
      <w:r w:rsidRPr="008F0F4B">
        <w:rPr>
          <w:sz w:val="24"/>
          <w:szCs w:val="24"/>
        </w:rPr>
        <w:t xml:space="preserve"> контракта:</w:t>
      </w:r>
    </w:p>
    <w:p w:rsidR="00CF54A2" w:rsidRPr="008F0F4B" w:rsidRDefault="00CF54A2" w:rsidP="00CF54A2">
      <w:pPr>
        <w:ind w:firstLine="567"/>
        <w:jc w:val="both"/>
        <w:rPr>
          <w:sz w:val="24"/>
          <w:szCs w:val="24"/>
        </w:rPr>
      </w:pPr>
      <w:r w:rsidRPr="008F0F4B">
        <w:rPr>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CF54A2" w:rsidRPr="008F0F4B" w:rsidRDefault="00CF54A2" w:rsidP="00CF54A2">
      <w:pPr>
        <w:ind w:firstLine="567"/>
        <w:jc w:val="both"/>
        <w:rPr>
          <w:sz w:val="24"/>
          <w:szCs w:val="24"/>
        </w:rPr>
      </w:pPr>
      <w:r w:rsidRPr="008F0F4B">
        <w:rPr>
          <w:sz w:val="24"/>
          <w:szCs w:val="24"/>
        </w:rPr>
        <w:t xml:space="preserve">б) после подписания членами приемочной комиссии в соответствии с </w:t>
      </w:r>
      <w:hyperlink r:id="rId18" w:anchor="p14" w:history="1">
        <w:r w:rsidRPr="008F0F4B">
          <w:rPr>
            <w:sz w:val="24"/>
            <w:szCs w:val="24"/>
          </w:rPr>
          <w:t>подпунктом «а» пункта 6.</w:t>
        </w:r>
      </w:hyperlink>
      <w:r w:rsidR="00092C88" w:rsidRPr="008F0F4B">
        <w:rPr>
          <w:sz w:val="24"/>
          <w:szCs w:val="24"/>
        </w:rPr>
        <w:t>9</w:t>
      </w:r>
      <w:r w:rsidRPr="008F0F4B">
        <w:rPr>
          <w:sz w:val="24"/>
          <w:szCs w:val="24"/>
        </w:rPr>
        <w:t xml:space="preserve">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19" w:anchor="p14" w:history="1">
        <w:r w:rsidRPr="008F0F4B">
          <w:rPr>
            <w:sz w:val="24"/>
            <w:szCs w:val="24"/>
          </w:rPr>
          <w:t>подпунктом «а» пункта 6.</w:t>
        </w:r>
      </w:hyperlink>
      <w:r w:rsidR="00092C88" w:rsidRPr="008F0F4B">
        <w:rPr>
          <w:sz w:val="24"/>
          <w:szCs w:val="24"/>
        </w:rPr>
        <w:t>9</w:t>
      </w:r>
      <w:r w:rsidRPr="008F0F4B">
        <w:rPr>
          <w:sz w:val="24"/>
          <w:szCs w:val="24"/>
        </w:rPr>
        <w:t xml:space="preserve">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CF54A2" w:rsidRPr="008F0F4B" w:rsidRDefault="00CF54A2" w:rsidP="00CF54A2">
      <w:pPr>
        <w:ind w:firstLine="567"/>
        <w:jc w:val="both"/>
        <w:rPr>
          <w:sz w:val="24"/>
          <w:szCs w:val="24"/>
        </w:rPr>
      </w:pPr>
      <w:r w:rsidRPr="008F0F4B">
        <w:rPr>
          <w:sz w:val="24"/>
          <w:szCs w:val="24"/>
        </w:rPr>
        <w:t>6.</w:t>
      </w:r>
      <w:r w:rsidR="00092C88" w:rsidRPr="008F0F4B">
        <w:rPr>
          <w:sz w:val="24"/>
          <w:szCs w:val="24"/>
        </w:rPr>
        <w:t>10</w:t>
      </w:r>
      <w:r w:rsidRPr="008F0F4B">
        <w:rPr>
          <w:sz w:val="24"/>
          <w:szCs w:val="24"/>
        </w:rPr>
        <w:t>.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CF54A2" w:rsidRPr="008F0F4B" w:rsidRDefault="00CF54A2" w:rsidP="00CF54A2">
      <w:pPr>
        <w:ind w:firstLine="567"/>
        <w:jc w:val="both"/>
        <w:rPr>
          <w:sz w:val="24"/>
          <w:szCs w:val="24"/>
        </w:rPr>
      </w:pPr>
      <w:r w:rsidRPr="008F0F4B">
        <w:rPr>
          <w:sz w:val="24"/>
          <w:szCs w:val="24"/>
        </w:rPr>
        <w:t>6.</w:t>
      </w:r>
      <w:r w:rsidR="00092C88" w:rsidRPr="008F0F4B">
        <w:rPr>
          <w:sz w:val="24"/>
          <w:szCs w:val="24"/>
        </w:rPr>
        <w:t>11</w:t>
      </w:r>
      <w:r w:rsidRPr="008F0F4B">
        <w:rPr>
          <w:sz w:val="24"/>
          <w:szCs w:val="24"/>
        </w:rPr>
        <w:t>.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w:t>
      </w:r>
    </w:p>
    <w:p w:rsidR="00CF54A2" w:rsidRPr="008F0F4B" w:rsidRDefault="00CF54A2" w:rsidP="00CF54A2">
      <w:pPr>
        <w:ind w:firstLine="567"/>
        <w:jc w:val="both"/>
        <w:rPr>
          <w:sz w:val="24"/>
          <w:szCs w:val="24"/>
        </w:rPr>
      </w:pPr>
      <w:r w:rsidRPr="008F0F4B">
        <w:rPr>
          <w:sz w:val="24"/>
          <w:szCs w:val="24"/>
        </w:rPr>
        <w:t>6.1</w:t>
      </w:r>
      <w:r w:rsidR="00092C88" w:rsidRPr="008F0F4B">
        <w:rPr>
          <w:sz w:val="24"/>
          <w:szCs w:val="24"/>
        </w:rPr>
        <w:t>2</w:t>
      </w:r>
      <w:r w:rsidRPr="008F0F4B">
        <w:rPr>
          <w:sz w:val="24"/>
          <w:szCs w:val="24"/>
        </w:rPr>
        <w:t>. Датой приемки выполненных работ считается дата размещения в единой информационной системе документа о приемке, подписанного Заказчиком.</w:t>
      </w:r>
    </w:p>
    <w:p w:rsidR="00CF54A2" w:rsidRPr="008F0F4B" w:rsidRDefault="00CF54A2" w:rsidP="00CF54A2">
      <w:pPr>
        <w:ind w:right="-5" w:firstLine="567"/>
        <w:contextualSpacing/>
        <w:jc w:val="both"/>
        <w:rPr>
          <w:sz w:val="24"/>
          <w:szCs w:val="24"/>
        </w:rPr>
      </w:pPr>
      <w:r w:rsidRPr="008F0F4B">
        <w:rPr>
          <w:sz w:val="24"/>
          <w:szCs w:val="24"/>
        </w:rPr>
        <w:t>6.1</w:t>
      </w:r>
      <w:r w:rsidR="00092C88" w:rsidRPr="008F0F4B">
        <w:rPr>
          <w:sz w:val="24"/>
          <w:szCs w:val="24"/>
        </w:rPr>
        <w:t>3</w:t>
      </w:r>
      <w:r w:rsidRPr="008F0F4B">
        <w:rPr>
          <w:sz w:val="24"/>
          <w:szCs w:val="24"/>
        </w:rPr>
        <w:t>. В случае не достижения соглашения по приёмке результата работ Стороны приступают к разрешению возникшей ситуации в порядке, предусмотренном в разделе 13 контракта.</w:t>
      </w:r>
    </w:p>
    <w:p w:rsidR="00CF54A2" w:rsidRPr="008F0F4B" w:rsidRDefault="00CF54A2" w:rsidP="00CF54A2">
      <w:pPr>
        <w:tabs>
          <w:tab w:val="left" w:pos="1009"/>
        </w:tabs>
        <w:ind w:firstLine="567"/>
        <w:jc w:val="both"/>
        <w:rPr>
          <w:sz w:val="24"/>
          <w:szCs w:val="24"/>
        </w:rPr>
      </w:pPr>
      <w:r w:rsidRPr="008F0F4B">
        <w:rPr>
          <w:sz w:val="24"/>
          <w:szCs w:val="24"/>
        </w:rPr>
        <w:t>6.1</w:t>
      </w:r>
      <w:r w:rsidR="00092C88" w:rsidRPr="008F0F4B">
        <w:rPr>
          <w:sz w:val="24"/>
          <w:szCs w:val="24"/>
        </w:rPr>
        <w:t>4</w:t>
      </w:r>
      <w:r w:rsidRPr="008F0F4B">
        <w:rPr>
          <w:sz w:val="24"/>
          <w:szCs w:val="24"/>
        </w:rPr>
        <w:t xml:space="preserve">. Работы считаются </w:t>
      </w:r>
      <w:r w:rsidR="002760B0" w:rsidRPr="008F0F4B">
        <w:rPr>
          <w:sz w:val="24"/>
          <w:szCs w:val="24"/>
        </w:rPr>
        <w:t>выполненными</w:t>
      </w:r>
      <w:r w:rsidRPr="008F0F4B">
        <w:rPr>
          <w:sz w:val="24"/>
          <w:szCs w:val="24"/>
        </w:rPr>
        <w:t xml:space="preserve"> Подрядчиком и принятыми Заказчиком с момента размещения в единой информационной системе документа о приемке, подписанного Заказчиком.</w:t>
      </w:r>
    </w:p>
    <w:p w:rsidR="006E23EC" w:rsidRPr="008F0F4B" w:rsidRDefault="006E23EC" w:rsidP="00CF54A2">
      <w:pPr>
        <w:tabs>
          <w:tab w:val="left" w:pos="1009"/>
        </w:tabs>
        <w:ind w:firstLine="567"/>
        <w:jc w:val="both"/>
        <w:rPr>
          <w:sz w:val="24"/>
          <w:szCs w:val="24"/>
        </w:rPr>
      </w:pPr>
      <w:r w:rsidRPr="008F0F4B">
        <w:rPr>
          <w:sz w:val="24"/>
          <w:szCs w:val="24"/>
        </w:rPr>
        <w:t>6.15.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о перераспределении объемов финансирования к контракту принимает досрочно выполненные Подрядчиком работы и оплачивает их в соответствии с условиями контракта и графиком оплаты выполненных работ (Приложение № 3 к Контракту).</w:t>
      </w:r>
      <w:r w:rsidRPr="008F0F4B">
        <w:rPr>
          <w:rStyle w:val="af0"/>
          <w:sz w:val="24"/>
          <w:szCs w:val="24"/>
        </w:rPr>
        <w:footnoteReference w:id="53"/>
      </w:r>
    </w:p>
    <w:p w:rsidR="00F274C2" w:rsidRPr="008F0F4B" w:rsidRDefault="00F274C2" w:rsidP="00F274C2">
      <w:pPr>
        <w:tabs>
          <w:tab w:val="left" w:pos="4365"/>
        </w:tabs>
        <w:jc w:val="center"/>
        <w:rPr>
          <w:b/>
          <w:sz w:val="24"/>
          <w:szCs w:val="24"/>
        </w:rPr>
      </w:pPr>
    </w:p>
    <w:p w:rsidR="00F274C2" w:rsidRPr="008F0F4B" w:rsidRDefault="00F274C2" w:rsidP="00F274C2">
      <w:pPr>
        <w:tabs>
          <w:tab w:val="left" w:pos="4365"/>
        </w:tabs>
        <w:jc w:val="center"/>
        <w:rPr>
          <w:b/>
          <w:sz w:val="24"/>
          <w:szCs w:val="24"/>
        </w:rPr>
      </w:pPr>
      <w:r w:rsidRPr="008F0F4B">
        <w:rPr>
          <w:b/>
          <w:sz w:val="24"/>
          <w:szCs w:val="24"/>
        </w:rPr>
        <w:t>7. Гарантии качества работ</w:t>
      </w:r>
    </w:p>
    <w:p w:rsidR="001A32FA" w:rsidRPr="008F0F4B" w:rsidRDefault="001A32FA" w:rsidP="001A32FA">
      <w:pPr>
        <w:tabs>
          <w:tab w:val="left" w:pos="4365"/>
        </w:tabs>
        <w:ind w:firstLine="567"/>
        <w:jc w:val="both"/>
        <w:rPr>
          <w:sz w:val="24"/>
          <w:szCs w:val="24"/>
        </w:rPr>
      </w:pPr>
      <w:r w:rsidRPr="008F0F4B">
        <w:rPr>
          <w:sz w:val="24"/>
          <w:szCs w:val="24"/>
        </w:rPr>
        <w:t>7.1. Гарантия качества результата работ, предусмотренного контрактом, распространяется на все, составляющее результат работ.</w:t>
      </w:r>
    </w:p>
    <w:p w:rsidR="00F274C2" w:rsidRPr="008F0F4B" w:rsidRDefault="00F274C2" w:rsidP="00F274C2">
      <w:pPr>
        <w:tabs>
          <w:tab w:val="left" w:pos="4365"/>
        </w:tabs>
        <w:ind w:firstLine="567"/>
        <w:rPr>
          <w:b/>
          <w:sz w:val="24"/>
          <w:szCs w:val="24"/>
        </w:rPr>
      </w:pPr>
      <w:r w:rsidRPr="008F0F4B">
        <w:rPr>
          <w:b/>
          <w:sz w:val="24"/>
          <w:szCs w:val="24"/>
        </w:rPr>
        <w:t>7.</w:t>
      </w:r>
      <w:r w:rsidR="001A32FA" w:rsidRPr="008F0F4B">
        <w:rPr>
          <w:b/>
          <w:sz w:val="24"/>
          <w:szCs w:val="24"/>
        </w:rPr>
        <w:t>2</w:t>
      </w:r>
      <w:r w:rsidRPr="008F0F4B">
        <w:rPr>
          <w:b/>
          <w:sz w:val="24"/>
          <w:szCs w:val="24"/>
        </w:rPr>
        <w:t>. Подрядчик гарантирует:</w:t>
      </w:r>
    </w:p>
    <w:p w:rsidR="00F274C2" w:rsidRPr="008F0F4B" w:rsidRDefault="00F274C2" w:rsidP="00F274C2">
      <w:pPr>
        <w:tabs>
          <w:tab w:val="left" w:pos="4365"/>
        </w:tabs>
        <w:ind w:firstLine="567"/>
        <w:jc w:val="both"/>
        <w:rPr>
          <w:sz w:val="24"/>
          <w:szCs w:val="24"/>
        </w:rPr>
      </w:pPr>
      <w:r w:rsidRPr="008F0F4B">
        <w:rPr>
          <w:sz w:val="24"/>
          <w:szCs w:val="24"/>
        </w:rPr>
        <w:t>выполнение всех работ в полном объеме и в сроки, определенные условиями контракта;</w:t>
      </w:r>
    </w:p>
    <w:p w:rsidR="00F274C2" w:rsidRPr="008F0F4B" w:rsidRDefault="00F274C2" w:rsidP="00F274C2">
      <w:pPr>
        <w:tabs>
          <w:tab w:val="left" w:pos="4365"/>
        </w:tabs>
        <w:ind w:firstLine="567"/>
        <w:jc w:val="both"/>
        <w:rPr>
          <w:sz w:val="24"/>
          <w:szCs w:val="24"/>
        </w:rPr>
      </w:pPr>
      <w:r w:rsidRPr="008F0F4B">
        <w:rPr>
          <w:sz w:val="24"/>
          <w:szCs w:val="24"/>
        </w:rPr>
        <w:t>соответствие качества всех выполненных работ действующим на территории Российской Федерации нормам и правилам;</w:t>
      </w:r>
    </w:p>
    <w:p w:rsidR="00F274C2" w:rsidRPr="008F0F4B" w:rsidRDefault="00F40731" w:rsidP="00F274C2">
      <w:pPr>
        <w:tabs>
          <w:tab w:val="left" w:pos="4365"/>
        </w:tabs>
        <w:ind w:firstLine="567"/>
        <w:jc w:val="both"/>
        <w:rPr>
          <w:sz w:val="24"/>
          <w:szCs w:val="24"/>
        </w:rPr>
      </w:pPr>
      <w:r w:rsidRPr="008F0F4B">
        <w:rPr>
          <w:sz w:val="24"/>
          <w:szCs w:val="24"/>
        </w:rPr>
        <w:t>устранение недостатков (дефектов) результата работ, выявленных в течение гарантийного срока, будет осуществляться своими силами и за свой счет.</w:t>
      </w:r>
    </w:p>
    <w:p w:rsidR="00F54269" w:rsidRPr="008F0F4B" w:rsidRDefault="00F54269" w:rsidP="00F274C2">
      <w:pPr>
        <w:tabs>
          <w:tab w:val="left" w:pos="4365"/>
        </w:tabs>
        <w:ind w:firstLine="567"/>
        <w:jc w:val="both"/>
        <w:rPr>
          <w:sz w:val="24"/>
          <w:szCs w:val="24"/>
        </w:rPr>
      </w:pPr>
      <w:r w:rsidRPr="008F0F4B">
        <w:rPr>
          <w:sz w:val="24"/>
          <w:szCs w:val="24"/>
        </w:rPr>
        <w:t>7.3. Гарантийный срок на результат работ устанавливается со дня приемки заказчиком результата работ,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 и составляет не менее _____ (______) лет.</w:t>
      </w:r>
      <w:r w:rsidRPr="008F0F4B">
        <w:rPr>
          <w:rStyle w:val="af0"/>
          <w:sz w:val="24"/>
          <w:szCs w:val="24"/>
        </w:rPr>
        <w:footnoteReference w:id="54"/>
      </w:r>
    </w:p>
    <w:p w:rsidR="00F40731" w:rsidRPr="008F0F4B" w:rsidRDefault="00F40731" w:rsidP="00F274C2">
      <w:pPr>
        <w:tabs>
          <w:tab w:val="left" w:pos="4365"/>
        </w:tabs>
        <w:ind w:firstLine="567"/>
        <w:jc w:val="both"/>
        <w:rPr>
          <w:sz w:val="24"/>
          <w:szCs w:val="24"/>
        </w:rPr>
      </w:pPr>
      <w:r w:rsidRPr="008F0F4B">
        <w:rPr>
          <w:sz w:val="24"/>
          <w:szCs w:val="24"/>
        </w:rPr>
        <w:t>7.4. 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на такие материалы, конструкции, изделия или оборудование, большие по сравнению с гарантийным сроком, установленным контрактом, к соответствующим материалам, конструкциям, изделиям и оборудованию применяются гарантийные сроки, предусмотренные производителями или поставщиками. Подрядчик обязуется передать Заказчику все документы, подтверждающие гарантии качества и гарантийные сроки, предусмотренные указанными поставщиками или производителями.</w:t>
      </w:r>
    </w:p>
    <w:p w:rsidR="00F40731" w:rsidRPr="008F0F4B" w:rsidRDefault="00F40731" w:rsidP="00F274C2">
      <w:pPr>
        <w:tabs>
          <w:tab w:val="left" w:pos="4365"/>
        </w:tabs>
        <w:ind w:firstLine="567"/>
        <w:jc w:val="both"/>
        <w:rPr>
          <w:sz w:val="24"/>
          <w:szCs w:val="24"/>
        </w:rPr>
      </w:pPr>
      <w:r w:rsidRPr="008F0F4B">
        <w:rPr>
          <w:sz w:val="24"/>
          <w:szCs w:val="24"/>
        </w:rPr>
        <w:t xml:space="preserve">7.5. Если в течение гарантийного срока, установленного контрактом, будут обнаружены недостатки (дефекты) результата работ, </w:t>
      </w:r>
      <w:r w:rsidR="009216F8" w:rsidRPr="008F0F4B">
        <w:rPr>
          <w:sz w:val="24"/>
          <w:szCs w:val="24"/>
        </w:rPr>
        <w:t>Заказчик уведомляет об этом П</w:t>
      </w:r>
      <w:r w:rsidRPr="008F0F4B">
        <w:rPr>
          <w:sz w:val="24"/>
          <w:szCs w:val="24"/>
        </w:rPr>
        <w:t xml:space="preserve">одрядчика в порядке, предусмотренном </w:t>
      </w:r>
      <w:r w:rsidR="006A63BC" w:rsidRPr="008F0F4B">
        <w:rPr>
          <w:sz w:val="24"/>
          <w:szCs w:val="24"/>
        </w:rPr>
        <w:t>разделом 16 контракта.</w:t>
      </w:r>
    </w:p>
    <w:p w:rsidR="009216F8" w:rsidRPr="008F0F4B" w:rsidRDefault="009216F8" w:rsidP="00F274C2">
      <w:pPr>
        <w:tabs>
          <w:tab w:val="left" w:pos="4365"/>
        </w:tabs>
        <w:ind w:firstLine="567"/>
        <w:jc w:val="both"/>
        <w:rPr>
          <w:sz w:val="24"/>
          <w:szCs w:val="24"/>
        </w:rPr>
      </w:pPr>
      <w:r w:rsidRPr="008F0F4B">
        <w:rPr>
          <w:sz w:val="24"/>
          <w:szCs w:val="24"/>
        </w:rPr>
        <w:t>7.6. Не позднее 10-го дня со дня получения Подрядчиком уведомления о выявленных недостатках (дефектах) результата работ Стороны составляют акт о выявленных недостатках (дефектах) результата работ с указанием таких недостатков (дефектов), причин их возникновения, порядка и сроков их устранения и подписывают указанный акт в порядке, установленном контрактом.</w:t>
      </w:r>
    </w:p>
    <w:p w:rsidR="009216F8" w:rsidRPr="008F0F4B" w:rsidRDefault="009216F8" w:rsidP="009216F8">
      <w:pPr>
        <w:tabs>
          <w:tab w:val="left" w:pos="4365"/>
        </w:tabs>
        <w:ind w:firstLine="567"/>
        <w:jc w:val="both"/>
        <w:rPr>
          <w:sz w:val="24"/>
          <w:szCs w:val="24"/>
        </w:rPr>
      </w:pPr>
      <w:r w:rsidRPr="008F0F4B">
        <w:rPr>
          <w:sz w:val="24"/>
          <w:szCs w:val="24"/>
        </w:rPr>
        <w:t>7.7. В случае уклонения Подрядчика от составления и (или) подписания акта о выявленных недостатках (дефектах) результата работ Заказчик вправе в срок, установленный контрактом для составления такого акта, составить его без участия Подрядчика, подписать со своей стороны и направить указанный акт Подрядчику в порядке, установленном контрактом для направления уведомлений. В указанном случае акт о выявленных недостатках (дефектах) результата работ считается составленным и подписанным сторонами контракта надлежащим образом.</w:t>
      </w:r>
    </w:p>
    <w:p w:rsidR="009216F8" w:rsidRPr="008F0F4B" w:rsidRDefault="009216F8" w:rsidP="009216F8">
      <w:pPr>
        <w:tabs>
          <w:tab w:val="left" w:pos="4365"/>
        </w:tabs>
        <w:ind w:firstLine="567"/>
        <w:jc w:val="both"/>
        <w:rPr>
          <w:sz w:val="24"/>
          <w:szCs w:val="24"/>
        </w:rPr>
      </w:pPr>
      <w:r w:rsidRPr="008F0F4B">
        <w:rPr>
          <w:sz w:val="24"/>
          <w:szCs w:val="24"/>
        </w:rPr>
        <w:t>7.8. Если иной срок не будет согласован Сторонами контракта дополнительно, Подрядчик обязуется устранить выявленные недостатки (дефекты) результата работ в течение 30 дней со дня подписания акта о выявленных недостатках (дефектах) результата работ или получения подрядчиком акта о выявленных недостатках (дефектах) результата работ, составленного без участия Подрядчика и подписанного со стороны Заказчика (в случае уклонения Подрядчика от составления и (или) подписания акта о выявленных недостатках (дефектах) результата работ).</w:t>
      </w:r>
    </w:p>
    <w:p w:rsidR="009216F8" w:rsidRPr="008F0F4B" w:rsidRDefault="009216F8" w:rsidP="009216F8">
      <w:pPr>
        <w:tabs>
          <w:tab w:val="left" w:pos="4365"/>
        </w:tabs>
        <w:ind w:firstLine="567"/>
        <w:jc w:val="both"/>
        <w:rPr>
          <w:sz w:val="24"/>
          <w:szCs w:val="24"/>
        </w:rPr>
      </w:pPr>
      <w:r w:rsidRPr="008F0F4B">
        <w:rPr>
          <w:sz w:val="24"/>
          <w:szCs w:val="24"/>
        </w:rPr>
        <w:t>7.9. В случае отказа 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контрактом или иной согласованный Сторонами контракта срок Заказчик вправе привлечь третьих лиц для устранения таких недостатков (дефектов) результата работ и потребовать от Подрядчика возмещения расходов на устранение недостатков (дефектов) результата работ.</w:t>
      </w:r>
    </w:p>
    <w:p w:rsidR="009216F8" w:rsidRPr="008F0F4B" w:rsidRDefault="009216F8" w:rsidP="009216F8">
      <w:pPr>
        <w:tabs>
          <w:tab w:val="left" w:pos="4365"/>
        </w:tabs>
        <w:ind w:firstLine="567"/>
        <w:jc w:val="both"/>
        <w:rPr>
          <w:sz w:val="24"/>
          <w:szCs w:val="24"/>
        </w:rPr>
      </w:pPr>
      <w:r w:rsidRPr="008F0F4B">
        <w:rPr>
          <w:sz w:val="24"/>
          <w:szCs w:val="24"/>
        </w:rPr>
        <w:t>7.10. Течение гарантийного срока прерывается на все время, на протяжении которого результат работ не мог эксплуатироваться вследствие недостатков (дефектов) результата работ, допущенных Подрядчиком.</w:t>
      </w:r>
    </w:p>
    <w:p w:rsidR="00F274C2" w:rsidRPr="008F0F4B" w:rsidRDefault="00F274C2" w:rsidP="00F274C2">
      <w:pPr>
        <w:tabs>
          <w:tab w:val="left" w:pos="4365"/>
        </w:tabs>
        <w:ind w:firstLine="567"/>
        <w:jc w:val="both"/>
        <w:rPr>
          <w:sz w:val="24"/>
          <w:szCs w:val="24"/>
        </w:rPr>
      </w:pPr>
      <w:r w:rsidRPr="008F0F4B">
        <w:rPr>
          <w:sz w:val="24"/>
          <w:szCs w:val="24"/>
        </w:rPr>
        <w:t>7.</w:t>
      </w:r>
      <w:r w:rsidR="009216F8" w:rsidRPr="008F0F4B">
        <w:rPr>
          <w:sz w:val="24"/>
          <w:szCs w:val="24"/>
        </w:rPr>
        <w:t>11</w:t>
      </w:r>
      <w:r w:rsidRPr="008F0F4B">
        <w:rPr>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F274C2" w:rsidRPr="008F0F4B" w:rsidRDefault="00F274C2" w:rsidP="00F274C2">
      <w:pPr>
        <w:tabs>
          <w:tab w:val="left" w:pos="4365"/>
        </w:tabs>
        <w:ind w:firstLine="567"/>
        <w:jc w:val="both"/>
        <w:rPr>
          <w:sz w:val="24"/>
          <w:szCs w:val="24"/>
        </w:rPr>
      </w:pPr>
      <w:r w:rsidRPr="008F0F4B">
        <w:rPr>
          <w:sz w:val="24"/>
          <w:szCs w:val="24"/>
        </w:rPr>
        <w:t>7.</w:t>
      </w:r>
      <w:r w:rsidR="009216F8" w:rsidRPr="008F0F4B">
        <w:rPr>
          <w:sz w:val="24"/>
          <w:szCs w:val="24"/>
        </w:rPr>
        <w:t>12</w:t>
      </w:r>
      <w:r w:rsidRPr="008F0F4B">
        <w:rPr>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274C2" w:rsidRPr="008F0F4B" w:rsidRDefault="00F274C2" w:rsidP="00F274C2">
      <w:pPr>
        <w:tabs>
          <w:tab w:val="left" w:pos="4365"/>
        </w:tabs>
        <w:ind w:firstLine="567"/>
        <w:jc w:val="both"/>
        <w:rPr>
          <w:sz w:val="24"/>
          <w:szCs w:val="24"/>
        </w:rPr>
      </w:pPr>
      <w:r w:rsidRPr="008F0F4B">
        <w:rPr>
          <w:sz w:val="24"/>
          <w:szCs w:val="24"/>
        </w:rPr>
        <w:t>7.</w:t>
      </w:r>
      <w:r w:rsidR="009216F8" w:rsidRPr="008F0F4B">
        <w:rPr>
          <w:sz w:val="24"/>
          <w:szCs w:val="24"/>
        </w:rPr>
        <w:t>13</w:t>
      </w:r>
      <w:r w:rsidRPr="008F0F4B">
        <w:rPr>
          <w:sz w:val="24"/>
          <w:szCs w:val="24"/>
        </w:rPr>
        <w:t>. Гарантийный срок продлевается на период устранения недостатков (дефектов).</w:t>
      </w:r>
    </w:p>
    <w:p w:rsidR="00F274C2" w:rsidRPr="008F0F4B" w:rsidRDefault="00F274C2" w:rsidP="00F274C2">
      <w:pPr>
        <w:tabs>
          <w:tab w:val="left" w:pos="4365"/>
        </w:tabs>
        <w:jc w:val="center"/>
        <w:rPr>
          <w:b/>
          <w:sz w:val="24"/>
          <w:szCs w:val="24"/>
        </w:rPr>
      </w:pPr>
    </w:p>
    <w:p w:rsidR="00F274C2" w:rsidRPr="008F0F4B" w:rsidRDefault="00F274C2" w:rsidP="00F274C2">
      <w:pPr>
        <w:tabs>
          <w:tab w:val="left" w:pos="4365"/>
        </w:tabs>
        <w:jc w:val="center"/>
        <w:rPr>
          <w:b/>
          <w:sz w:val="24"/>
          <w:szCs w:val="24"/>
        </w:rPr>
      </w:pPr>
      <w:r w:rsidRPr="008F0F4B">
        <w:rPr>
          <w:b/>
          <w:sz w:val="24"/>
          <w:szCs w:val="24"/>
        </w:rPr>
        <w:t>8. Ответственность Сторон</w:t>
      </w:r>
    </w:p>
    <w:p w:rsidR="00F274C2" w:rsidRPr="008F0F4B" w:rsidRDefault="00F274C2" w:rsidP="00F274C2">
      <w:pPr>
        <w:tabs>
          <w:tab w:val="left" w:pos="4365"/>
        </w:tabs>
        <w:ind w:firstLine="567"/>
        <w:jc w:val="both"/>
        <w:rPr>
          <w:sz w:val="24"/>
          <w:szCs w:val="24"/>
        </w:rPr>
      </w:pPr>
      <w:r w:rsidRPr="008F0F4B">
        <w:rPr>
          <w:sz w:val="24"/>
          <w:szCs w:val="24"/>
        </w:rPr>
        <w:t>8.1.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настоящим контрактом.</w:t>
      </w:r>
    </w:p>
    <w:p w:rsidR="00F274C2" w:rsidRPr="008F0F4B" w:rsidRDefault="00F274C2" w:rsidP="00F274C2">
      <w:pPr>
        <w:tabs>
          <w:tab w:val="left" w:pos="4365"/>
        </w:tabs>
        <w:ind w:firstLine="567"/>
        <w:jc w:val="both"/>
        <w:rPr>
          <w:sz w:val="24"/>
          <w:szCs w:val="24"/>
        </w:rPr>
      </w:pPr>
      <w:r w:rsidRPr="008F0F4B">
        <w:rPr>
          <w:sz w:val="24"/>
          <w:szCs w:val="24"/>
        </w:rPr>
        <w:t>8.2.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274C2" w:rsidRPr="008F0F4B" w:rsidRDefault="00F274C2" w:rsidP="00F274C2">
      <w:pPr>
        <w:tabs>
          <w:tab w:val="left" w:pos="4365"/>
        </w:tabs>
        <w:ind w:firstLine="567"/>
        <w:jc w:val="both"/>
        <w:rPr>
          <w:sz w:val="24"/>
          <w:szCs w:val="24"/>
        </w:rPr>
      </w:pPr>
      <w:r w:rsidRPr="008F0F4B">
        <w:rPr>
          <w:sz w:val="24"/>
          <w:szCs w:val="24"/>
        </w:rPr>
        <w:t>8.3.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F274C2" w:rsidRPr="008F0F4B" w:rsidRDefault="00F274C2" w:rsidP="00F274C2">
      <w:pPr>
        <w:tabs>
          <w:tab w:val="left" w:pos="4365"/>
        </w:tabs>
        <w:ind w:firstLine="567"/>
        <w:jc w:val="both"/>
        <w:rPr>
          <w:b/>
          <w:sz w:val="24"/>
          <w:szCs w:val="24"/>
        </w:rPr>
      </w:pPr>
      <w:r w:rsidRPr="008F0F4B">
        <w:rPr>
          <w:b/>
          <w:sz w:val="24"/>
          <w:szCs w:val="24"/>
        </w:rPr>
        <w:t>Вариант 1.</w:t>
      </w:r>
      <w:r w:rsidRPr="008F0F4B">
        <w:rPr>
          <w:sz w:val="24"/>
          <w:szCs w:val="24"/>
        </w:rPr>
        <w:t xml:space="preserve"> </w:t>
      </w:r>
    </w:p>
    <w:p w:rsidR="00F274C2" w:rsidRPr="008F0F4B" w:rsidRDefault="00F274C2" w:rsidP="00F274C2">
      <w:pPr>
        <w:tabs>
          <w:tab w:val="left" w:pos="4365"/>
        </w:tabs>
        <w:ind w:firstLine="567"/>
        <w:jc w:val="both"/>
        <w:rPr>
          <w:sz w:val="24"/>
          <w:szCs w:val="24"/>
        </w:rPr>
      </w:pPr>
      <w:r w:rsidRPr="008F0F4B">
        <w:rPr>
          <w:sz w:val="24"/>
          <w:szCs w:val="24"/>
        </w:rPr>
        <w:t>8.4.</w:t>
      </w:r>
      <w:r w:rsidR="00584236" w:rsidRPr="008F0F4B">
        <w:rPr>
          <w:sz w:val="24"/>
          <w:szCs w:val="24"/>
          <w:vertAlign w:val="superscript"/>
        </w:rPr>
        <w:footnoteReference w:id="55"/>
      </w:r>
      <w:r w:rsidRPr="008F0F4B">
        <w:rPr>
          <w:sz w:val="24"/>
          <w:szCs w:val="24"/>
        </w:rPr>
        <w:t xml:space="preserve">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размере________ рублей (за исключением случаев, предусмотренных п</w:t>
      </w:r>
      <w:r w:rsidR="008738F4" w:rsidRPr="008F0F4B">
        <w:rPr>
          <w:sz w:val="24"/>
          <w:szCs w:val="24"/>
        </w:rPr>
        <w:t>унктами</w:t>
      </w:r>
      <w:r w:rsidR="00AB5F54" w:rsidRPr="008F0F4B">
        <w:rPr>
          <w:sz w:val="24"/>
          <w:szCs w:val="24"/>
        </w:rPr>
        <w:t xml:space="preserve"> 8.5,</w:t>
      </w:r>
      <w:r w:rsidRPr="008F0F4B">
        <w:rPr>
          <w:sz w:val="24"/>
          <w:szCs w:val="24"/>
        </w:rPr>
        <w:t xml:space="preserve"> 8.6, 8.20</w:t>
      </w:r>
      <w:r w:rsidRPr="008F0F4B">
        <w:rPr>
          <w:sz w:val="24"/>
          <w:szCs w:val="24"/>
          <w:vertAlign w:val="superscript"/>
        </w:rPr>
        <w:footnoteReference w:id="56"/>
      </w:r>
      <w:r w:rsidRPr="008F0F4B">
        <w:rPr>
          <w:sz w:val="24"/>
          <w:szCs w:val="24"/>
        </w:rPr>
        <w:t xml:space="preserve"> контракта):</w:t>
      </w:r>
    </w:p>
    <w:p w:rsidR="00F274C2" w:rsidRPr="008F0F4B" w:rsidRDefault="00F274C2" w:rsidP="00F274C2">
      <w:pPr>
        <w:tabs>
          <w:tab w:val="left" w:pos="4365"/>
        </w:tabs>
        <w:ind w:firstLine="567"/>
        <w:jc w:val="both"/>
        <w:rPr>
          <w:sz w:val="24"/>
          <w:szCs w:val="24"/>
        </w:rPr>
      </w:pPr>
      <w:r w:rsidRPr="008F0F4B">
        <w:rPr>
          <w:sz w:val="24"/>
          <w:szCs w:val="24"/>
        </w:rPr>
        <w:t>----------------------</w:t>
      </w:r>
    </w:p>
    <w:p w:rsidR="00F274C2" w:rsidRPr="008F0F4B" w:rsidRDefault="00F274C2" w:rsidP="00F274C2">
      <w:pPr>
        <w:tabs>
          <w:tab w:val="left" w:pos="4365"/>
        </w:tabs>
        <w:ind w:firstLine="567"/>
        <w:jc w:val="both"/>
        <w:rPr>
          <w:sz w:val="24"/>
          <w:szCs w:val="24"/>
        </w:rPr>
      </w:pPr>
      <w:r w:rsidRPr="008F0F4B">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F274C2" w:rsidRPr="008F0F4B" w:rsidRDefault="00F274C2" w:rsidP="00F274C2">
      <w:pPr>
        <w:tabs>
          <w:tab w:val="left" w:pos="4365"/>
        </w:tabs>
        <w:ind w:firstLine="567"/>
        <w:jc w:val="both"/>
        <w:rPr>
          <w:sz w:val="24"/>
          <w:szCs w:val="24"/>
        </w:rPr>
      </w:pPr>
      <w:r w:rsidRPr="008F0F4B">
        <w:rPr>
          <w:sz w:val="24"/>
          <w:szCs w:val="24"/>
        </w:rPr>
        <w:t>10 процентов цены контракта (этапа) в случае, если цена контракта (этапа) не превышает 3 млн. рублей;</w:t>
      </w:r>
    </w:p>
    <w:p w:rsidR="00F274C2" w:rsidRPr="008F0F4B" w:rsidRDefault="00F274C2" w:rsidP="00F274C2">
      <w:pPr>
        <w:tabs>
          <w:tab w:val="left" w:pos="4365"/>
        </w:tabs>
        <w:ind w:firstLine="567"/>
        <w:jc w:val="both"/>
        <w:rPr>
          <w:sz w:val="24"/>
          <w:szCs w:val="24"/>
        </w:rPr>
      </w:pPr>
      <w:r w:rsidRPr="008F0F4B">
        <w:rPr>
          <w:sz w:val="24"/>
          <w:szCs w:val="24"/>
        </w:rPr>
        <w:t>5 процентов цены контракта (этапа) в случае, если цена контракта (этапа) составляет от 3 млн. рублей до 50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1 процент цены контракта (этапа) в случае, если цена контракта (этапа) составляет от 50 млн. рублей до 100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0,5 процента цены контракта (этапа) в случае, если цена контракта (этапа) составляет от 100 млн. рублей до 500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0,4 процента цены контракта (этапа) в случае, если цена контракта (этапа) составляет от 500 млн. рублей до 1 млрд.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0,3 процента цены контракта (этапа) в случае, если цена контракта (этапа) составляет от 1 млрд. рублей до 2 млрд.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0,25 процента цены контракта (этапа) в случае, если цена контракта (этапа) составляет от 2 млрд. рублей до 5 млрд.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0,2 процента цены контракта (этапа) в случае, если цена контракта (этапа) составляет от 5 млрд. рублей до 10 млрд.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0,1 процента цены контракта (этапа) в случае, если цена контракта (этапа) превышает 10 млрд. рублей.</w:t>
      </w:r>
    </w:p>
    <w:p w:rsidR="00F274C2" w:rsidRPr="008F0F4B" w:rsidRDefault="00F274C2" w:rsidP="00F274C2">
      <w:pPr>
        <w:tabs>
          <w:tab w:val="left" w:pos="4365"/>
        </w:tabs>
        <w:ind w:firstLine="567"/>
        <w:jc w:val="both"/>
        <w:rPr>
          <w:b/>
          <w:sz w:val="24"/>
          <w:szCs w:val="24"/>
        </w:rPr>
      </w:pPr>
      <w:r w:rsidRPr="008F0F4B">
        <w:rPr>
          <w:b/>
          <w:sz w:val="24"/>
          <w:szCs w:val="24"/>
        </w:rPr>
        <w:t>Вариант 2.</w:t>
      </w:r>
      <w:r w:rsidRPr="008F0F4B">
        <w:rPr>
          <w:sz w:val="24"/>
          <w:szCs w:val="24"/>
        </w:rPr>
        <w:t xml:space="preserve"> </w:t>
      </w:r>
    </w:p>
    <w:p w:rsidR="00F274C2" w:rsidRPr="008F0F4B" w:rsidRDefault="00F274C2" w:rsidP="00F274C2">
      <w:pPr>
        <w:tabs>
          <w:tab w:val="left" w:pos="4365"/>
        </w:tabs>
        <w:ind w:firstLine="567"/>
        <w:jc w:val="both"/>
        <w:rPr>
          <w:sz w:val="24"/>
          <w:szCs w:val="24"/>
        </w:rPr>
      </w:pPr>
      <w:r w:rsidRPr="008F0F4B">
        <w:rPr>
          <w:sz w:val="24"/>
          <w:szCs w:val="24"/>
        </w:rPr>
        <w:t>8.4.</w:t>
      </w:r>
      <w:r w:rsidR="00584236" w:rsidRPr="008F0F4B">
        <w:rPr>
          <w:sz w:val="24"/>
          <w:szCs w:val="24"/>
          <w:vertAlign w:val="superscript"/>
        </w:rPr>
        <w:footnoteReference w:id="57"/>
      </w:r>
      <w:r w:rsidRPr="008F0F4B">
        <w:rPr>
          <w:sz w:val="24"/>
          <w:szCs w:val="24"/>
        </w:rPr>
        <w:t xml:space="preserve">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F274C2" w:rsidRPr="008F0F4B" w:rsidRDefault="00F274C2" w:rsidP="00F274C2">
      <w:pPr>
        <w:tabs>
          <w:tab w:val="left" w:pos="4365"/>
        </w:tabs>
        <w:ind w:firstLine="567"/>
        <w:jc w:val="both"/>
        <w:rPr>
          <w:sz w:val="24"/>
          <w:szCs w:val="24"/>
        </w:rPr>
      </w:pPr>
      <w:r w:rsidRPr="008F0F4B">
        <w:rPr>
          <w:sz w:val="24"/>
          <w:szCs w:val="24"/>
        </w:rPr>
        <w:t>8.5.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Подрядчиком, предложившим наиболее высокую цену за право заключения контракта, Подрядчик выплачивает Заказчику штраф в размере________ рублей:</w:t>
      </w:r>
    </w:p>
    <w:p w:rsidR="00F274C2" w:rsidRPr="008F0F4B" w:rsidRDefault="00F274C2" w:rsidP="00F274C2">
      <w:pPr>
        <w:tabs>
          <w:tab w:val="left" w:pos="4365"/>
        </w:tabs>
        <w:ind w:firstLine="567"/>
        <w:jc w:val="both"/>
        <w:rPr>
          <w:sz w:val="24"/>
          <w:szCs w:val="24"/>
        </w:rPr>
      </w:pPr>
      <w:r w:rsidRPr="008F0F4B">
        <w:rPr>
          <w:sz w:val="24"/>
          <w:szCs w:val="24"/>
        </w:rPr>
        <w:t>------------------------</w:t>
      </w:r>
    </w:p>
    <w:p w:rsidR="00F274C2" w:rsidRPr="008F0F4B" w:rsidRDefault="00F274C2" w:rsidP="00F274C2">
      <w:pPr>
        <w:tabs>
          <w:tab w:val="left" w:pos="4365"/>
        </w:tabs>
        <w:ind w:firstLine="567"/>
        <w:jc w:val="both"/>
        <w:rPr>
          <w:sz w:val="24"/>
          <w:szCs w:val="24"/>
        </w:rPr>
      </w:pPr>
      <w:r w:rsidRPr="008F0F4B">
        <w:rPr>
          <w:sz w:val="24"/>
          <w:szCs w:val="24"/>
        </w:rPr>
        <w:t>Размер штрафа устанавливается в виде суммы, определяемой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F274C2" w:rsidRPr="008F0F4B" w:rsidRDefault="00F274C2" w:rsidP="00F274C2">
      <w:pPr>
        <w:tabs>
          <w:tab w:val="left" w:pos="4365"/>
        </w:tabs>
        <w:ind w:firstLine="567"/>
        <w:jc w:val="both"/>
        <w:rPr>
          <w:sz w:val="24"/>
          <w:szCs w:val="24"/>
        </w:rPr>
      </w:pPr>
      <w:r w:rsidRPr="008F0F4B">
        <w:rPr>
          <w:sz w:val="24"/>
          <w:szCs w:val="24"/>
        </w:rPr>
        <w:t>в случае, если цена контракта не превышает начальную (максимальную) цену контракта:</w:t>
      </w:r>
    </w:p>
    <w:p w:rsidR="00F274C2" w:rsidRPr="008F0F4B" w:rsidRDefault="00F274C2" w:rsidP="00F274C2">
      <w:pPr>
        <w:tabs>
          <w:tab w:val="left" w:pos="4365"/>
        </w:tabs>
        <w:ind w:firstLine="567"/>
        <w:jc w:val="both"/>
        <w:rPr>
          <w:sz w:val="24"/>
          <w:szCs w:val="24"/>
        </w:rPr>
      </w:pPr>
      <w:r w:rsidRPr="008F0F4B">
        <w:rPr>
          <w:sz w:val="24"/>
          <w:szCs w:val="24"/>
        </w:rPr>
        <w:t>10 процентов начальной (максимальной) цены контракта, если цена контракта не превышает 3 млн. рублей;</w:t>
      </w:r>
    </w:p>
    <w:p w:rsidR="00F274C2" w:rsidRPr="008F0F4B" w:rsidRDefault="00F274C2" w:rsidP="00F274C2">
      <w:pPr>
        <w:tabs>
          <w:tab w:val="left" w:pos="4365"/>
        </w:tabs>
        <w:ind w:firstLine="567"/>
        <w:jc w:val="both"/>
        <w:rPr>
          <w:sz w:val="24"/>
          <w:szCs w:val="24"/>
        </w:rPr>
      </w:pPr>
      <w:r w:rsidRPr="008F0F4B">
        <w:rPr>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в случае, если цена контракта превышает начальную (максимальную) цену контракта:</w:t>
      </w:r>
    </w:p>
    <w:p w:rsidR="00F274C2" w:rsidRPr="008F0F4B" w:rsidRDefault="00F274C2" w:rsidP="00F274C2">
      <w:pPr>
        <w:tabs>
          <w:tab w:val="left" w:pos="4365"/>
        </w:tabs>
        <w:ind w:firstLine="567"/>
        <w:jc w:val="both"/>
        <w:rPr>
          <w:sz w:val="24"/>
          <w:szCs w:val="24"/>
        </w:rPr>
      </w:pPr>
      <w:r w:rsidRPr="008F0F4B">
        <w:rPr>
          <w:sz w:val="24"/>
          <w:szCs w:val="24"/>
        </w:rPr>
        <w:t>10 процентов цены контракта, если цена контракта не превышает 3 млн. рублей;</w:t>
      </w:r>
    </w:p>
    <w:p w:rsidR="00F274C2" w:rsidRPr="008F0F4B" w:rsidRDefault="00F274C2" w:rsidP="00F274C2">
      <w:pPr>
        <w:tabs>
          <w:tab w:val="left" w:pos="4365"/>
        </w:tabs>
        <w:ind w:firstLine="567"/>
        <w:jc w:val="both"/>
        <w:rPr>
          <w:sz w:val="24"/>
          <w:szCs w:val="24"/>
        </w:rPr>
      </w:pPr>
      <w:r w:rsidRPr="008F0F4B">
        <w:rPr>
          <w:sz w:val="24"/>
          <w:szCs w:val="24"/>
        </w:rPr>
        <w:t>5 процентов цены контракта, если цена контракта составляет от 3 млн. рублей до 50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1 процент цены контракта, если цена контракта составляет от 50 млн. рублей до 100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8.6.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(при наличии в контракте таких обязательств), Подрядчик выплачивает Заказчику штраф в размере________ рублей:</w:t>
      </w:r>
    </w:p>
    <w:p w:rsidR="00F274C2" w:rsidRPr="008F0F4B" w:rsidRDefault="00F274C2" w:rsidP="00F274C2">
      <w:pPr>
        <w:tabs>
          <w:tab w:val="left" w:pos="4365"/>
        </w:tabs>
        <w:ind w:firstLine="567"/>
        <w:jc w:val="both"/>
        <w:rPr>
          <w:sz w:val="24"/>
          <w:szCs w:val="24"/>
        </w:rPr>
      </w:pPr>
      <w:r w:rsidRPr="008F0F4B">
        <w:rPr>
          <w:sz w:val="24"/>
          <w:szCs w:val="24"/>
        </w:rPr>
        <w:t>-------------------------</w:t>
      </w:r>
    </w:p>
    <w:p w:rsidR="00F274C2" w:rsidRPr="008F0F4B" w:rsidRDefault="00F274C2" w:rsidP="00F274C2">
      <w:pPr>
        <w:tabs>
          <w:tab w:val="left" w:pos="4365"/>
        </w:tabs>
        <w:ind w:firstLine="567"/>
        <w:jc w:val="both"/>
        <w:rPr>
          <w:sz w:val="24"/>
          <w:szCs w:val="24"/>
        </w:rPr>
      </w:pPr>
      <w:r w:rsidRPr="008F0F4B">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rsidR="00F274C2" w:rsidRPr="008F0F4B" w:rsidRDefault="00F274C2" w:rsidP="00F274C2">
      <w:pPr>
        <w:tabs>
          <w:tab w:val="left" w:pos="4365"/>
        </w:tabs>
        <w:ind w:firstLine="567"/>
        <w:jc w:val="both"/>
        <w:rPr>
          <w:sz w:val="24"/>
          <w:szCs w:val="24"/>
        </w:rPr>
      </w:pPr>
      <w:r w:rsidRPr="008F0F4B">
        <w:rPr>
          <w:sz w:val="24"/>
          <w:szCs w:val="24"/>
        </w:rPr>
        <w:t>1000 рублей, если цена контракта не превышает 3 млн. рублей;</w:t>
      </w:r>
    </w:p>
    <w:p w:rsidR="00F274C2" w:rsidRPr="008F0F4B" w:rsidRDefault="00F274C2" w:rsidP="00F274C2">
      <w:pPr>
        <w:tabs>
          <w:tab w:val="left" w:pos="4365"/>
        </w:tabs>
        <w:ind w:firstLine="567"/>
        <w:jc w:val="both"/>
        <w:rPr>
          <w:sz w:val="24"/>
          <w:szCs w:val="24"/>
        </w:rPr>
      </w:pPr>
      <w:r w:rsidRPr="008F0F4B">
        <w:rPr>
          <w:sz w:val="24"/>
          <w:szCs w:val="24"/>
        </w:rPr>
        <w:t>5000 рублей, если цена контракта составляет от 3 млн. рублей до 50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10000 рублей, если цена контракта составляет от 50 млн. рублей до 100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100000 рублей, если цена контракта превышает 100 млн. рублей.</w:t>
      </w:r>
    </w:p>
    <w:p w:rsidR="00F274C2" w:rsidRPr="008F0F4B" w:rsidRDefault="00F274C2" w:rsidP="00F274C2">
      <w:pPr>
        <w:tabs>
          <w:tab w:val="left" w:pos="4365"/>
        </w:tabs>
        <w:ind w:firstLine="567"/>
        <w:jc w:val="both"/>
        <w:rPr>
          <w:sz w:val="24"/>
          <w:szCs w:val="24"/>
        </w:rPr>
      </w:pPr>
      <w:r w:rsidRPr="008F0F4B">
        <w:rPr>
          <w:sz w:val="24"/>
          <w:szCs w:val="24"/>
        </w:rPr>
        <w:t>8.7.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F274C2" w:rsidRPr="008F0F4B" w:rsidRDefault="00F274C2" w:rsidP="00F274C2">
      <w:pPr>
        <w:tabs>
          <w:tab w:val="left" w:pos="4365"/>
        </w:tabs>
        <w:ind w:firstLine="567"/>
        <w:jc w:val="both"/>
        <w:rPr>
          <w:sz w:val="24"/>
          <w:szCs w:val="24"/>
        </w:rPr>
      </w:pPr>
      <w:r w:rsidRPr="008F0F4B">
        <w:rPr>
          <w:sz w:val="24"/>
          <w:szCs w:val="24"/>
        </w:rPr>
        <w:t>8.8. В случае неисполнения или ненадлежащего исполнения Подрядчиком обязательств, предусмотренных контрактом, оплата по контракту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Подрядчика,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Подрядчику неустойки (штрафа, пени) за счет обеспечения исполнения контракта.</w:t>
      </w:r>
      <w:r w:rsidRPr="008F0F4B">
        <w:rPr>
          <w:sz w:val="24"/>
          <w:szCs w:val="24"/>
          <w:vertAlign w:val="superscript"/>
        </w:rPr>
        <w:footnoteReference w:id="58"/>
      </w:r>
    </w:p>
    <w:p w:rsidR="00F274C2" w:rsidRPr="008F0F4B" w:rsidRDefault="00F274C2" w:rsidP="00F274C2">
      <w:pPr>
        <w:tabs>
          <w:tab w:val="left" w:pos="4365"/>
        </w:tabs>
        <w:ind w:firstLine="567"/>
        <w:jc w:val="both"/>
        <w:rPr>
          <w:sz w:val="24"/>
          <w:szCs w:val="24"/>
        </w:rPr>
      </w:pPr>
      <w:r w:rsidRPr="008F0F4B">
        <w:rPr>
          <w:sz w:val="24"/>
          <w:szCs w:val="24"/>
        </w:rPr>
        <w:t>Исполнение обязательства Подрядчика по контракту по перечислению неустойки (штрафа, пени) возложено на Заказчика.</w:t>
      </w:r>
    </w:p>
    <w:p w:rsidR="00F274C2" w:rsidRPr="008F0F4B" w:rsidRDefault="00F274C2" w:rsidP="00F274C2">
      <w:pPr>
        <w:tabs>
          <w:tab w:val="left" w:pos="4365"/>
        </w:tabs>
        <w:ind w:firstLine="567"/>
        <w:jc w:val="both"/>
        <w:rPr>
          <w:sz w:val="24"/>
          <w:szCs w:val="24"/>
        </w:rPr>
      </w:pPr>
      <w:r w:rsidRPr="008F0F4B">
        <w:rPr>
          <w:sz w:val="24"/>
          <w:szCs w:val="24"/>
        </w:rPr>
        <w:t>8.9. В случае, если неисполнение или ненадлежащее исполнение контракта Подрядчиком повлекло его досрочное прекращение и Заказчик заключил взамен его аналогичный контракт, Заказчик вправе потребовать от Подрядчика возмещения убытков в виде разницы между ценой, установленной в прекращенном контракте, и ценой на сопоставимые работы по условиям контракта, заключенного взамен прекращенного контракта.</w:t>
      </w:r>
    </w:p>
    <w:p w:rsidR="00F274C2" w:rsidRPr="008F0F4B" w:rsidRDefault="00F274C2" w:rsidP="00F274C2">
      <w:pPr>
        <w:tabs>
          <w:tab w:val="left" w:pos="4365"/>
        </w:tabs>
        <w:ind w:firstLine="567"/>
        <w:jc w:val="both"/>
        <w:rPr>
          <w:sz w:val="24"/>
          <w:szCs w:val="24"/>
        </w:rPr>
      </w:pPr>
      <w:r w:rsidRPr="008F0F4B">
        <w:rPr>
          <w:sz w:val="24"/>
          <w:szCs w:val="24"/>
        </w:rPr>
        <w:t>8.10. Заказчик вправе требовать взыскания убытков в полной сумме сверх неустойки.</w:t>
      </w:r>
    </w:p>
    <w:p w:rsidR="00F274C2" w:rsidRPr="008F0F4B" w:rsidRDefault="00F274C2" w:rsidP="00F274C2">
      <w:pPr>
        <w:tabs>
          <w:tab w:val="left" w:pos="4365"/>
        </w:tabs>
        <w:ind w:firstLine="567"/>
        <w:jc w:val="both"/>
        <w:rPr>
          <w:sz w:val="24"/>
          <w:szCs w:val="24"/>
        </w:rPr>
      </w:pPr>
      <w:r w:rsidRPr="008F0F4B">
        <w:rPr>
          <w:sz w:val="24"/>
          <w:szCs w:val="24"/>
        </w:rPr>
        <w:t>8.11. Возмещение убытков в случае неисполнения обязательства по контракту и уплата неустойки за его неисполнение не освобождают Подрядчика от исполнения обязательства.</w:t>
      </w:r>
    </w:p>
    <w:p w:rsidR="00F274C2" w:rsidRPr="008F0F4B" w:rsidRDefault="00F274C2" w:rsidP="00F274C2">
      <w:pPr>
        <w:tabs>
          <w:tab w:val="left" w:pos="4365"/>
        </w:tabs>
        <w:ind w:firstLine="567"/>
        <w:jc w:val="both"/>
        <w:rPr>
          <w:sz w:val="24"/>
          <w:szCs w:val="24"/>
        </w:rPr>
      </w:pPr>
      <w:r w:rsidRPr="008F0F4B">
        <w:rPr>
          <w:sz w:val="24"/>
          <w:szCs w:val="24"/>
        </w:rPr>
        <w:t>8.12. Если вследствие просрочки исполнение Подрядчика утратило интерес для Заказчика, Заказчик вправе отказаться от принятия исполнения и требовать возмещения убытков.</w:t>
      </w:r>
    </w:p>
    <w:p w:rsidR="00F274C2" w:rsidRPr="008F0F4B" w:rsidRDefault="00F274C2" w:rsidP="00F274C2">
      <w:pPr>
        <w:tabs>
          <w:tab w:val="left" w:pos="4365"/>
        </w:tabs>
        <w:ind w:firstLine="567"/>
        <w:jc w:val="both"/>
        <w:rPr>
          <w:sz w:val="24"/>
          <w:szCs w:val="24"/>
        </w:rPr>
      </w:pPr>
      <w:r w:rsidRPr="008F0F4B">
        <w:rPr>
          <w:sz w:val="24"/>
          <w:szCs w:val="24"/>
        </w:rPr>
        <w:t>8.13. Заказчик вправе требовать возвращения того, что было им исполнено по контракту до момента изменения или расторжения контракта.</w:t>
      </w:r>
    </w:p>
    <w:p w:rsidR="00F274C2" w:rsidRPr="008F0F4B" w:rsidRDefault="00F274C2" w:rsidP="00F274C2">
      <w:pPr>
        <w:tabs>
          <w:tab w:val="left" w:pos="4365"/>
        </w:tabs>
        <w:ind w:firstLine="567"/>
        <w:jc w:val="both"/>
        <w:rPr>
          <w:sz w:val="24"/>
          <w:szCs w:val="24"/>
        </w:rPr>
      </w:pPr>
      <w:r w:rsidRPr="008F0F4B">
        <w:rPr>
          <w:sz w:val="24"/>
          <w:szCs w:val="24"/>
        </w:rPr>
        <w:t>8.14.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rsidR="00F274C2" w:rsidRPr="008F0F4B" w:rsidRDefault="00F274C2" w:rsidP="00F274C2">
      <w:pPr>
        <w:tabs>
          <w:tab w:val="left" w:pos="4365"/>
        </w:tabs>
        <w:ind w:firstLine="567"/>
        <w:jc w:val="both"/>
        <w:rPr>
          <w:sz w:val="24"/>
          <w:szCs w:val="24"/>
        </w:rPr>
      </w:pPr>
      <w:r w:rsidRPr="008F0F4B">
        <w:rPr>
          <w:sz w:val="24"/>
          <w:szCs w:val="24"/>
        </w:rPr>
        <w:t>8.15. За каждый факт неисполнения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 ______ рублей:</w:t>
      </w:r>
    </w:p>
    <w:p w:rsidR="00F274C2" w:rsidRPr="008F0F4B" w:rsidRDefault="00F274C2" w:rsidP="00F274C2">
      <w:pPr>
        <w:tabs>
          <w:tab w:val="left" w:pos="4365"/>
        </w:tabs>
        <w:ind w:firstLine="567"/>
        <w:jc w:val="both"/>
        <w:rPr>
          <w:sz w:val="24"/>
          <w:szCs w:val="24"/>
        </w:rPr>
      </w:pPr>
      <w:r w:rsidRPr="008F0F4B">
        <w:rPr>
          <w:sz w:val="24"/>
          <w:szCs w:val="24"/>
        </w:rPr>
        <w:t>-----------------------</w:t>
      </w:r>
    </w:p>
    <w:p w:rsidR="00F274C2" w:rsidRPr="008F0F4B" w:rsidRDefault="00F274C2" w:rsidP="00F274C2">
      <w:pPr>
        <w:tabs>
          <w:tab w:val="left" w:pos="4365"/>
        </w:tabs>
        <w:ind w:firstLine="567"/>
        <w:jc w:val="both"/>
        <w:rPr>
          <w:sz w:val="24"/>
          <w:szCs w:val="24"/>
        </w:rPr>
      </w:pPr>
      <w:r w:rsidRPr="008F0F4B">
        <w:rPr>
          <w:sz w:val="24"/>
          <w:szCs w:val="24"/>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rsidR="00F274C2" w:rsidRPr="008F0F4B" w:rsidRDefault="00F274C2" w:rsidP="00F274C2">
      <w:pPr>
        <w:tabs>
          <w:tab w:val="left" w:pos="4365"/>
        </w:tabs>
        <w:ind w:firstLine="567"/>
        <w:jc w:val="both"/>
        <w:rPr>
          <w:sz w:val="24"/>
          <w:szCs w:val="24"/>
        </w:rPr>
      </w:pPr>
      <w:r w:rsidRPr="008F0F4B">
        <w:rPr>
          <w:sz w:val="24"/>
          <w:szCs w:val="24"/>
        </w:rPr>
        <w:t>1000 рублей, если цена контракта не превышает 3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5000 рублей, если цена контракта составляет от 3 млн. рублей до 50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10000 рублей, если цена контракта составляет от 50 млн. рублей до 100 млн. рублей (включительно);</w:t>
      </w:r>
    </w:p>
    <w:p w:rsidR="00F274C2" w:rsidRPr="008F0F4B" w:rsidRDefault="00F274C2" w:rsidP="00F274C2">
      <w:pPr>
        <w:tabs>
          <w:tab w:val="left" w:pos="4365"/>
        </w:tabs>
        <w:ind w:firstLine="567"/>
        <w:jc w:val="both"/>
        <w:rPr>
          <w:sz w:val="24"/>
          <w:szCs w:val="24"/>
        </w:rPr>
      </w:pPr>
      <w:r w:rsidRPr="008F0F4B">
        <w:rPr>
          <w:sz w:val="24"/>
          <w:szCs w:val="24"/>
        </w:rPr>
        <w:t>100000 рублей, если цена контракта превышает 100 млн. рублей.</w:t>
      </w:r>
    </w:p>
    <w:p w:rsidR="00F274C2" w:rsidRPr="008F0F4B" w:rsidRDefault="00F274C2" w:rsidP="00F274C2">
      <w:pPr>
        <w:tabs>
          <w:tab w:val="left" w:pos="4365"/>
        </w:tabs>
        <w:ind w:firstLine="567"/>
        <w:jc w:val="both"/>
        <w:rPr>
          <w:sz w:val="24"/>
          <w:szCs w:val="24"/>
        </w:rPr>
      </w:pPr>
      <w:r w:rsidRPr="008F0F4B">
        <w:rPr>
          <w:sz w:val="24"/>
          <w:szCs w:val="24"/>
        </w:rPr>
        <w:t>8.16.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274C2" w:rsidRPr="008F0F4B" w:rsidRDefault="00F274C2" w:rsidP="00F274C2">
      <w:pPr>
        <w:tabs>
          <w:tab w:val="left" w:pos="4365"/>
        </w:tabs>
        <w:ind w:firstLine="567"/>
        <w:jc w:val="both"/>
        <w:rPr>
          <w:sz w:val="24"/>
          <w:szCs w:val="24"/>
        </w:rPr>
      </w:pPr>
      <w:r w:rsidRPr="008F0F4B">
        <w:rPr>
          <w:sz w:val="24"/>
          <w:szCs w:val="24"/>
        </w:rPr>
        <w:t>8.17. Проценты за пользование чужими денежными средствами начинают начисляться с 30 (тридцатого) дня просрочки исполнения Заказчиком обязательств по контракту.</w:t>
      </w:r>
    </w:p>
    <w:p w:rsidR="00F274C2" w:rsidRPr="008F0F4B" w:rsidRDefault="00F274C2" w:rsidP="00F274C2">
      <w:pPr>
        <w:tabs>
          <w:tab w:val="left" w:pos="4365"/>
        </w:tabs>
        <w:ind w:firstLine="567"/>
        <w:jc w:val="both"/>
        <w:rPr>
          <w:sz w:val="24"/>
          <w:szCs w:val="24"/>
        </w:rPr>
      </w:pPr>
      <w:r w:rsidRPr="008F0F4B">
        <w:rPr>
          <w:sz w:val="24"/>
          <w:szCs w:val="24"/>
        </w:rPr>
        <w:t>8.18.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274C2" w:rsidRPr="008F0F4B" w:rsidRDefault="00F274C2" w:rsidP="00F274C2">
      <w:pPr>
        <w:tabs>
          <w:tab w:val="left" w:pos="4365"/>
        </w:tabs>
        <w:ind w:firstLine="567"/>
        <w:jc w:val="both"/>
        <w:rPr>
          <w:sz w:val="24"/>
          <w:szCs w:val="24"/>
        </w:rPr>
      </w:pPr>
      <w:r w:rsidRPr="008F0F4B">
        <w:rPr>
          <w:sz w:val="24"/>
          <w:szCs w:val="24"/>
        </w:rPr>
        <w:t>8.19. Уплата пени и штрафов не освобождает Стороны от исполнения обязательств по настоящему контракту и возмещения убытков другой Стороне.</w:t>
      </w:r>
    </w:p>
    <w:p w:rsidR="00774C20" w:rsidRPr="008F0F4B" w:rsidRDefault="00774C20" w:rsidP="00F274C2">
      <w:pPr>
        <w:tabs>
          <w:tab w:val="left" w:pos="4365"/>
        </w:tabs>
        <w:ind w:firstLine="567"/>
        <w:jc w:val="both"/>
        <w:rPr>
          <w:sz w:val="24"/>
          <w:szCs w:val="24"/>
        </w:rPr>
      </w:pPr>
      <w:r w:rsidRPr="008F0F4B">
        <w:rPr>
          <w:sz w:val="24"/>
          <w:szCs w:val="24"/>
        </w:rPr>
        <w:t xml:space="preserve">8.20. Требования Сторон об уплате неустоек (штрафов, пеней) направляются в порядке, </w:t>
      </w:r>
      <w:r w:rsidR="006A63BC" w:rsidRPr="008F0F4B">
        <w:rPr>
          <w:sz w:val="24"/>
          <w:szCs w:val="24"/>
        </w:rPr>
        <w:t>предусмотренном разделом 16 контракта.</w:t>
      </w:r>
    </w:p>
    <w:p w:rsidR="00F274C2" w:rsidRPr="008F0F4B" w:rsidRDefault="00F274C2" w:rsidP="00F274C2">
      <w:pPr>
        <w:tabs>
          <w:tab w:val="left" w:pos="4365"/>
        </w:tabs>
        <w:ind w:firstLine="567"/>
        <w:jc w:val="both"/>
        <w:rPr>
          <w:sz w:val="24"/>
          <w:szCs w:val="24"/>
        </w:rPr>
      </w:pPr>
      <w:r w:rsidRPr="008F0F4B">
        <w:rPr>
          <w:sz w:val="24"/>
          <w:szCs w:val="24"/>
        </w:rPr>
        <w:t>8.2</w:t>
      </w:r>
      <w:r w:rsidR="00774C20" w:rsidRPr="008F0F4B">
        <w:rPr>
          <w:sz w:val="24"/>
          <w:szCs w:val="24"/>
        </w:rPr>
        <w:t>1</w:t>
      </w:r>
      <w:r w:rsidRPr="008F0F4B">
        <w:rPr>
          <w:sz w:val="24"/>
          <w:szCs w:val="24"/>
        </w:rPr>
        <w:t>.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Подрядчик выплачивает Заказчику штраф в размере 5 процентов объема такого привлечения, установленного контрактом.</w:t>
      </w:r>
      <w:r w:rsidRPr="008F0F4B">
        <w:rPr>
          <w:sz w:val="24"/>
          <w:szCs w:val="24"/>
          <w:vertAlign w:val="superscript"/>
        </w:rPr>
        <w:footnoteReference w:id="59"/>
      </w:r>
    </w:p>
    <w:p w:rsidR="00F274C2" w:rsidRPr="008F0F4B" w:rsidRDefault="00F274C2" w:rsidP="00F274C2">
      <w:pPr>
        <w:tabs>
          <w:tab w:val="left" w:pos="4365"/>
        </w:tabs>
        <w:ind w:firstLine="567"/>
        <w:jc w:val="both"/>
        <w:rPr>
          <w:b/>
          <w:bCs/>
          <w:sz w:val="24"/>
          <w:szCs w:val="24"/>
        </w:rPr>
      </w:pPr>
      <w:r w:rsidRPr="008F0F4B">
        <w:rPr>
          <w:sz w:val="24"/>
          <w:szCs w:val="24"/>
        </w:rPr>
        <w:t>8.2</w:t>
      </w:r>
      <w:r w:rsidR="00774C20" w:rsidRPr="008F0F4B">
        <w:rPr>
          <w:sz w:val="24"/>
          <w:szCs w:val="24"/>
        </w:rPr>
        <w:t>2</w:t>
      </w:r>
      <w:r w:rsidRPr="008F0F4B">
        <w:rPr>
          <w:sz w:val="24"/>
          <w:szCs w:val="24"/>
        </w:rPr>
        <w:t>.</w:t>
      </w:r>
      <w:r w:rsidRPr="008F0F4B">
        <w:rPr>
          <w:sz w:val="24"/>
          <w:szCs w:val="24"/>
          <w:vertAlign w:val="superscript"/>
        </w:rPr>
        <w:footnoteReference w:id="60"/>
      </w:r>
      <w:r w:rsidRPr="008F0F4B">
        <w:rPr>
          <w:sz w:val="24"/>
          <w:szCs w:val="24"/>
        </w:rPr>
        <w:t xml:space="preserve"> В случае не предоставления </w:t>
      </w:r>
      <w:r w:rsidRPr="008F0F4B">
        <w:rPr>
          <w:spacing w:val="1"/>
          <w:sz w:val="24"/>
          <w:szCs w:val="24"/>
        </w:rPr>
        <w:t>Подрядчиком</w:t>
      </w:r>
      <w:r w:rsidRPr="008F0F4B">
        <w:rPr>
          <w:sz w:val="24"/>
          <w:szCs w:val="24"/>
        </w:rPr>
        <w:t xml:space="preserve"> информации, указанной в п</w:t>
      </w:r>
      <w:r w:rsidR="00584236" w:rsidRPr="008F0F4B">
        <w:rPr>
          <w:sz w:val="24"/>
          <w:szCs w:val="24"/>
        </w:rPr>
        <w:t>одп</w:t>
      </w:r>
      <w:r w:rsidR="00F812DF" w:rsidRPr="008F0F4B">
        <w:rPr>
          <w:sz w:val="24"/>
          <w:szCs w:val="24"/>
        </w:rPr>
        <w:t>ункте</w:t>
      </w:r>
      <w:r w:rsidRPr="008F0F4B">
        <w:rPr>
          <w:sz w:val="24"/>
          <w:szCs w:val="24"/>
        </w:rPr>
        <w:t xml:space="preserve"> 4.1.2</w:t>
      </w:r>
      <w:r w:rsidR="00774C20" w:rsidRPr="008F0F4B">
        <w:rPr>
          <w:sz w:val="24"/>
          <w:szCs w:val="24"/>
        </w:rPr>
        <w:t xml:space="preserve">5 </w:t>
      </w:r>
      <w:r w:rsidRPr="008F0F4B">
        <w:rPr>
          <w:sz w:val="24"/>
          <w:szCs w:val="24"/>
        </w:rPr>
        <w:t xml:space="preserve">контракта, с </w:t>
      </w:r>
      <w:r w:rsidRPr="008F0F4B">
        <w:rPr>
          <w:spacing w:val="1"/>
          <w:sz w:val="24"/>
          <w:szCs w:val="24"/>
        </w:rPr>
        <w:t>Подрядчика</w:t>
      </w:r>
      <w:r w:rsidRPr="008F0F4B">
        <w:rPr>
          <w:sz w:val="24"/>
          <w:szCs w:val="24"/>
        </w:rPr>
        <w:t xml:space="preserve"> взыскиваются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Подрядчиком с субподрядчиком. Пеня подлежит начислению за каждый день просрочки исполнения такого обязательства.</w:t>
      </w:r>
    </w:p>
    <w:p w:rsidR="00F274C2" w:rsidRPr="008F0F4B" w:rsidRDefault="00F274C2" w:rsidP="00F274C2">
      <w:pPr>
        <w:tabs>
          <w:tab w:val="left" w:pos="4365"/>
        </w:tabs>
        <w:ind w:firstLine="567"/>
        <w:jc w:val="both"/>
        <w:rPr>
          <w:sz w:val="24"/>
          <w:szCs w:val="24"/>
        </w:rPr>
      </w:pPr>
    </w:p>
    <w:p w:rsidR="00F274C2" w:rsidRPr="008F0F4B" w:rsidRDefault="00F274C2" w:rsidP="00F274C2">
      <w:pPr>
        <w:tabs>
          <w:tab w:val="left" w:pos="4365"/>
        </w:tabs>
        <w:jc w:val="center"/>
        <w:rPr>
          <w:b/>
          <w:sz w:val="24"/>
          <w:szCs w:val="24"/>
        </w:rPr>
      </w:pPr>
      <w:r w:rsidRPr="008F0F4B">
        <w:rPr>
          <w:b/>
          <w:sz w:val="24"/>
          <w:szCs w:val="24"/>
        </w:rPr>
        <w:t>9. Обстоятельства непреодолимой силы</w:t>
      </w:r>
    </w:p>
    <w:p w:rsidR="00F274C2" w:rsidRPr="008F0F4B" w:rsidRDefault="00F274C2" w:rsidP="00F274C2">
      <w:pPr>
        <w:tabs>
          <w:tab w:val="left" w:pos="4365"/>
        </w:tabs>
        <w:ind w:firstLine="567"/>
        <w:jc w:val="both"/>
        <w:rPr>
          <w:sz w:val="24"/>
          <w:szCs w:val="24"/>
        </w:rPr>
      </w:pPr>
      <w:r w:rsidRPr="008F0F4B">
        <w:rPr>
          <w:sz w:val="24"/>
          <w:szCs w:val="24"/>
        </w:rPr>
        <w:t>9.1. 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F274C2" w:rsidRPr="008F0F4B" w:rsidRDefault="00F274C2" w:rsidP="00F274C2">
      <w:pPr>
        <w:tabs>
          <w:tab w:val="left" w:pos="4365"/>
        </w:tabs>
        <w:ind w:firstLine="567"/>
        <w:jc w:val="both"/>
        <w:rPr>
          <w:sz w:val="24"/>
          <w:szCs w:val="24"/>
        </w:rPr>
      </w:pPr>
      <w:r w:rsidRPr="008F0F4B">
        <w:rPr>
          <w:sz w:val="24"/>
          <w:szCs w:val="24"/>
        </w:rPr>
        <w:t>9.2.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обстоятельств.</w:t>
      </w:r>
    </w:p>
    <w:p w:rsidR="00F274C2" w:rsidRPr="008F0F4B" w:rsidRDefault="00F274C2" w:rsidP="00F274C2">
      <w:pPr>
        <w:tabs>
          <w:tab w:val="left" w:pos="4365"/>
        </w:tabs>
        <w:ind w:firstLine="567"/>
        <w:jc w:val="both"/>
        <w:rPr>
          <w:sz w:val="24"/>
          <w:szCs w:val="24"/>
        </w:rPr>
      </w:pPr>
      <w:r w:rsidRPr="008F0F4B">
        <w:rPr>
          <w:sz w:val="24"/>
          <w:szCs w:val="24"/>
        </w:rPr>
        <w:t>9.3. Если в результате обстоятельств непреодолимой силы объекту был нанесен значительный, по мнению одной из Сторон ущерб, то это Сторона обязана уведомить об этом другие Стороны в течение 7 (семи) дней, после чего Стороны обязаны обсудить целесообразность продолжения выполнения работ по контракту.</w:t>
      </w:r>
    </w:p>
    <w:p w:rsidR="00F274C2" w:rsidRPr="008F0F4B" w:rsidRDefault="00F274C2" w:rsidP="00F274C2">
      <w:pPr>
        <w:tabs>
          <w:tab w:val="left" w:pos="4365"/>
        </w:tabs>
        <w:jc w:val="center"/>
        <w:rPr>
          <w:b/>
          <w:sz w:val="24"/>
          <w:szCs w:val="24"/>
        </w:rPr>
      </w:pPr>
    </w:p>
    <w:p w:rsidR="00F274C2" w:rsidRPr="008F0F4B" w:rsidRDefault="00F274C2" w:rsidP="00F274C2">
      <w:pPr>
        <w:tabs>
          <w:tab w:val="left" w:pos="4365"/>
        </w:tabs>
        <w:jc w:val="center"/>
        <w:rPr>
          <w:b/>
          <w:sz w:val="24"/>
          <w:szCs w:val="24"/>
        </w:rPr>
      </w:pPr>
      <w:r w:rsidRPr="008F0F4B">
        <w:rPr>
          <w:b/>
          <w:sz w:val="24"/>
          <w:szCs w:val="24"/>
        </w:rPr>
        <w:t>10. Срок действия контракта</w:t>
      </w:r>
    </w:p>
    <w:p w:rsidR="008B764D" w:rsidRPr="008F0F4B" w:rsidRDefault="008B764D" w:rsidP="008B764D">
      <w:pPr>
        <w:ind w:firstLine="567"/>
        <w:jc w:val="both"/>
        <w:rPr>
          <w:sz w:val="24"/>
          <w:szCs w:val="24"/>
        </w:rPr>
      </w:pPr>
      <w:r w:rsidRPr="008F0F4B">
        <w:rPr>
          <w:sz w:val="24"/>
          <w:szCs w:val="24"/>
        </w:rPr>
        <w:t xml:space="preserve">10.1. </w:t>
      </w:r>
      <w:r w:rsidR="00E71B98" w:rsidRPr="008F0F4B">
        <w:rPr>
          <w:sz w:val="24"/>
          <w:szCs w:val="24"/>
        </w:rPr>
        <w:t>Контракт вступает в силу со дня его заключения Сторонами и действует до полного исполнения Сторонами своих обязательств по контракту.</w:t>
      </w:r>
    </w:p>
    <w:p w:rsidR="00F274C2" w:rsidRPr="008F0F4B" w:rsidRDefault="00F274C2" w:rsidP="00F274C2">
      <w:pPr>
        <w:tabs>
          <w:tab w:val="left" w:pos="4365"/>
        </w:tabs>
        <w:ind w:firstLine="567"/>
        <w:jc w:val="both"/>
        <w:rPr>
          <w:sz w:val="24"/>
          <w:szCs w:val="24"/>
        </w:rPr>
      </w:pPr>
    </w:p>
    <w:p w:rsidR="00F274C2" w:rsidRPr="008F0F4B" w:rsidRDefault="00F274C2" w:rsidP="00F274C2">
      <w:pPr>
        <w:widowControl w:val="0"/>
        <w:shd w:val="clear" w:color="auto" w:fill="FFFFFF"/>
        <w:jc w:val="center"/>
        <w:rPr>
          <w:b/>
          <w:sz w:val="24"/>
          <w:szCs w:val="24"/>
        </w:rPr>
      </w:pPr>
      <w:r w:rsidRPr="008F0F4B">
        <w:rPr>
          <w:b/>
          <w:sz w:val="24"/>
          <w:szCs w:val="24"/>
        </w:rPr>
        <w:t>11. Обеспечение исполнения контракта</w:t>
      </w:r>
    </w:p>
    <w:p w:rsidR="00704AB8" w:rsidRPr="008F0F4B" w:rsidRDefault="00704AB8" w:rsidP="00704AB8">
      <w:pPr>
        <w:ind w:firstLine="567"/>
        <w:jc w:val="both"/>
        <w:rPr>
          <w:b/>
          <w:sz w:val="24"/>
          <w:szCs w:val="24"/>
        </w:rPr>
      </w:pPr>
      <w:r w:rsidRPr="008F0F4B">
        <w:rPr>
          <w:b/>
          <w:sz w:val="24"/>
          <w:szCs w:val="24"/>
        </w:rPr>
        <w:t>Вариант 1.</w:t>
      </w:r>
    </w:p>
    <w:p w:rsidR="00704AB8" w:rsidRPr="008F0F4B" w:rsidRDefault="00704AB8" w:rsidP="00704AB8">
      <w:pPr>
        <w:ind w:firstLine="567"/>
        <w:jc w:val="both"/>
        <w:rPr>
          <w:b/>
          <w:sz w:val="24"/>
          <w:szCs w:val="24"/>
          <w:u w:val="single"/>
        </w:rPr>
      </w:pPr>
      <w:r w:rsidRPr="008F0F4B">
        <w:rPr>
          <w:sz w:val="24"/>
          <w:szCs w:val="24"/>
        </w:rPr>
        <w:t>11.1.</w:t>
      </w:r>
      <w:r w:rsidRPr="008F0F4B">
        <w:rPr>
          <w:b/>
          <w:sz w:val="24"/>
          <w:szCs w:val="24"/>
          <w:vertAlign w:val="superscript"/>
        </w:rPr>
        <w:t xml:space="preserve"> </w:t>
      </w:r>
      <w:r w:rsidRPr="008F0F4B">
        <w:rPr>
          <w:sz w:val="24"/>
          <w:szCs w:val="24"/>
          <w:vertAlign w:val="superscript"/>
        </w:rPr>
        <w:footnoteReference w:id="61"/>
      </w:r>
      <w:r w:rsidRPr="008F0F4B">
        <w:rPr>
          <w:sz w:val="24"/>
          <w:szCs w:val="24"/>
        </w:rPr>
        <w:t xml:space="preserve"> Обеспечение исполнения контракта </w:t>
      </w:r>
      <w:r w:rsidRPr="008F0F4B">
        <w:rPr>
          <w:b/>
          <w:sz w:val="24"/>
          <w:szCs w:val="24"/>
          <w:u w:val="single"/>
        </w:rPr>
        <w:t>не предусмотрено.</w:t>
      </w:r>
    </w:p>
    <w:p w:rsidR="00704AB8" w:rsidRPr="008F0F4B" w:rsidRDefault="00704AB8" w:rsidP="00704AB8">
      <w:pPr>
        <w:tabs>
          <w:tab w:val="left" w:pos="3060"/>
        </w:tabs>
        <w:ind w:firstLine="567"/>
        <w:jc w:val="both"/>
        <w:rPr>
          <w:b/>
          <w:sz w:val="24"/>
          <w:szCs w:val="24"/>
        </w:rPr>
      </w:pPr>
      <w:r w:rsidRPr="008F0F4B">
        <w:rPr>
          <w:b/>
          <w:sz w:val="24"/>
          <w:szCs w:val="24"/>
        </w:rPr>
        <w:t>Вариант 2.</w:t>
      </w:r>
    </w:p>
    <w:p w:rsidR="00704AB8" w:rsidRPr="008F0F4B" w:rsidRDefault="00704AB8" w:rsidP="00704AB8">
      <w:pPr>
        <w:tabs>
          <w:tab w:val="left" w:pos="3060"/>
        </w:tabs>
        <w:ind w:firstLine="567"/>
        <w:jc w:val="both"/>
        <w:rPr>
          <w:b/>
          <w:sz w:val="24"/>
          <w:szCs w:val="24"/>
          <w:u w:val="single"/>
        </w:rPr>
      </w:pPr>
      <w:r w:rsidRPr="008F0F4B">
        <w:rPr>
          <w:sz w:val="24"/>
          <w:szCs w:val="24"/>
        </w:rPr>
        <w:t>11.1.</w:t>
      </w:r>
      <w:r w:rsidRPr="008F0F4B">
        <w:rPr>
          <w:b/>
          <w:sz w:val="24"/>
          <w:szCs w:val="24"/>
          <w:vertAlign w:val="superscript"/>
        </w:rPr>
        <w:t xml:space="preserve"> </w:t>
      </w:r>
      <w:r w:rsidRPr="008F0F4B">
        <w:rPr>
          <w:sz w:val="24"/>
          <w:szCs w:val="24"/>
          <w:vertAlign w:val="superscript"/>
        </w:rPr>
        <w:footnoteReference w:id="62"/>
      </w:r>
      <w:r w:rsidRPr="008F0F4B">
        <w:rPr>
          <w:sz w:val="24"/>
          <w:szCs w:val="24"/>
        </w:rPr>
        <w:t xml:space="preserve"> Обеспечение исполнения контракта </w:t>
      </w:r>
      <w:r w:rsidRPr="008F0F4B">
        <w:rPr>
          <w:b/>
          <w:sz w:val="24"/>
          <w:szCs w:val="24"/>
          <w:u w:val="single"/>
        </w:rPr>
        <w:t>предусмотрено.</w:t>
      </w:r>
    </w:p>
    <w:p w:rsidR="00704AB8" w:rsidRPr="008F0F4B" w:rsidRDefault="00704AB8" w:rsidP="00704AB8">
      <w:pPr>
        <w:tabs>
          <w:tab w:val="left" w:pos="3060"/>
        </w:tabs>
        <w:ind w:firstLine="567"/>
        <w:jc w:val="both"/>
        <w:rPr>
          <w:sz w:val="24"/>
          <w:szCs w:val="24"/>
        </w:rPr>
      </w:pPr>
      <w:r w:rsidRPr="008F0F4B">
        <w:rPr>
          <w:b/>
          <w:sz w:val="24"/>
          <w:szCs w:val="24"/>
        </w:rPr>
        <w:t>Вариант 1.</w:t>
      </w:r>
    </w:p>
    <w:p w:rsidR="00704AB8" w:rsidRPr="008F0F4B" w:rsidRDefault="00704AB8" w:rsidP="00704AB8">
      <w:pPr>
        <w:tabs>
          <w:tab w:val="left" w:pos="3060"/>
        </w:tabs>
        <w:ind w:firstLine="567"/>
        <w:jc w:val="both"/>
        <w:rPr>
          <w:sz w:val="24"/>
          <w:szCs w:val="24"/>
        </w:rPr>
      </w:pPr>
      <w:r w:rsidRPr="008F0F4B">
        <w:rPr>
          <w:sz w:val="24"/>
          <w:szCs w:val="24"/>
        </w:rPr>
        <w:t>11.2.</w:t>
      </w:r>
      <w:r w:rsidRPr="008F0F4B">
        <w:rPr>
          <w:sz w:val="24"/>
          <w:szCs w:val="24"/>
          <w:vertAlign w:val="superscript"/>
        </w:rPr>
        <w:footnoteReference w:id="63"/>
      </w:r>
      <w:r w:rsidRPr="008F0F4B">
        <w:rPr>
          <w:sz w:val="24"/>
          <w:szCs w:val="24"/>
        </w:rPr>
        <w:t xml:space="preserve"> В целях обеспечения исполнения обязательств по контракту Подрядчик предоставляет Заказчику обеспечение исполнения контракта в размере _______ рублей.</w:t>
      </w:r>
    </w:p>
    <w:p w:rsidR="00704AB8" w:rsidRPr="008F0F4B" w:rsidRDefault="00704AB8" w:rsidP="00704AB8">
      <w:pPr>
        <w:tabs>
          <w:tab w:val="left" w:pos="3060"/>
        </w:tabs>
        <w:ind w:firstLine="567"/>
        <w:jc w:val="both"/>
        <w:rPr>
          <w:b/>
          <w:sz w:val="24"/>
          <w:szCs w:val="24"/>
        </w:rPr>
      </w:pPr>
      <w:r w:rsidRPr="008F0F4B">
        <w:rPr>
          <w:b/>
          <w:sz w:val="24"/>
          <w:szCs w:val="24"/>
        </w:rPr>
        <w:t>Вариант 2.</w:t>
      </w:r>
    </w:p>
    <w:p w:rsidR="00704AB8" w:rsidRPr="008F0F4B" w:rsidRDefault="00704AB8" w:rsidP="00704AB8">
      <w:pPr>
        <w:tabs>
          <w:tab w:val="left" w:pos="3060"/>
        </w:tabs>
        <w:ind w:firstLine="567"/>
        <w:jc w:val="both"/>
        <w:rPr>
          <w:sz w:val="24"/>
          <w:szCs w:val="24"/>
        </w:rPr>
      </w:pPr>
      <w:r w:rsidRPr="008F0F4B">
        <w:rPr>
          <w:sz w:val="24"/>
          <w:szCs w:val="24"/>
        </w:rPr>
        <w:t>11.2.</w:t>
      </w:r>
      <w:r w:rsidRPr="008F0F4B">
        <w:rPr>
          <w:sz w:val="24"/>
          <w:szCs w:val="24"/>
          <w:vertAlign w:val="superscript"/>
        </w:rPr>
        <w:footnoteReference w:id="64"/>
      </w:r>
      <w:r w:rsidRPr="008F0F4B">
        <w:rPr>
          <w:sz w:val="24"/>
          <w:szCs w:val="24"/>
        </w:rPr>
        <w:t xml:space="preserve"> В целях обеспечения исполнения обязательств по контракту Подрядчик предоставляет Заказчику обеспечение исполнения контракта в размере _______ % от цены контракта (_________ рублей).</w:t>
      </w:r>
      <w:r w:rsidR="00FB00E9" w:rsidRPr="008F0F4B">
        <w:rPr>
          <w:sz w:val="24"/>
          <w:szCs w:val="24"/>
          <w:vertAlign w:val="superscript"/>
        </w:rPr>
        <w:footnoteReference w:id="65"/>
      </w:r>
      <w:r w:rsidR="00FB00E9" w:rsidRPr="008F0F4B">
        <w:rPr>
          <w:sz w:val="24"/>
          <w:szCs w:val="24"/>
        </w:rPr>
        <w:t xml:space="preserve"> </w:t>
      </w:r>
    </w:p>
    <w:p w:rsidR="00704AB8" w:rsidRPr="008F0F4B" w:rsidRDefault="00704AB8" w:rsidP="00704AB8">
      <w:pPr>
        <w:ind w:firstLine="540"/>
        <w:jc w:val="both"/>
        <w:rPr>
          <w:sz w:val="24"/>
          <w:szCs w:val="24"/>
        </w:rPr>
      </w:pPr>
      <w:r w:rsidRPr="008F0F4B">
        <w:rPr>
          <w:sz w:val="24"/>
          <w:szCs w:val="24"/>
        </w:rPr>
        <w:t>11.2.1.</w:t>
      </w:r>
      <w:r w:rsidRPr="008F0F4B">
        <w:rPr>
          <w:bCs/>
          <w:sz w:val="24"/>
          <w:szCs w:val="24"/>
          <w:vertAlign w:val="superscript"/>
        </w:rPr>
        <w:footnoteReference w:id="66"/>
      </w:r>
      <w:r w:rsidRPr="008F0F4B">
        <w:rPr>
          <w:sz w:val="24"/>
          <w:szCs w:val="24"/>
        </w:rPr>
        <w:t xml:space="preserve"> Если Подрядчиком предложена цена контракта, которая на двадцать пять и более процентов ниже начальной (максимальной) цены контракта, Подрядчик обязан предоставить Заказчику обеспечение исполнения контракта в размере и порядке, установленном статьей 37 Закона № 44-ФЗ.</w:t>
      </w:r>
    </w:p>
    <w:p w:rsidR="00E14F4F" w:rsidRPr="008F0F4B" w:rsidRDefault="00E14F4F" w:rsidP="00E14F4F">
      <w:pPr>
        <w:tabs>
          <w:tab w:val="left" w:pos="3060"/>
        </w:tabs>
        <w:ind w:firstLine="567"/>
        <w:jc w:val="both"/>
        <w:rPr>
          <w:sz w:val="24"/>
          <w:szCs w:val="24"/>
        </w:rPr>
      </w:pPr>
      <w:r w:rsidRPr="008F0F4B">
        <w:rPr>
          <w:sz w:val="24"/>
          <w:szCs w:val="24"/>
        </w:rPr>
        <w:t xml:space="preserve">11.3. Исполнение контракта может обеспечиваться предоставлением Подрядчиком независимой гарантии,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Подрядчиком самостоятельно. </w:t>
      </w:r>
    </w:p>
    <w:p w:rsidR="00E14F4F" w:rsidRPr="008F0F4B" w:rsidRDefault="00E14F4F" w:rsidP="00E14F4F">
      <w:pPr>
        <w:tabs>
          <w:tab w:val="left" w:pos="3060"/>
        </w:tabs>
        <w:ind w:firstLine="567"/>
        <w:jc w:val="both"/>
        <w:rPr>
          <w:sz w:val="24"/>
          <w:szCs w:val="24"/>
        </w:rPr>
      </w:pPr>
      <w:r w:rsidRPr="008F0F4B">
        <w:rPr>
          <w:sz w:val="24"/>
          <w:szCs w:val="24"/>
        </w:rPr>
        <w:t>11.4. Срок действия независимой гарантии определяется Подрядчиком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E14F4F" w:rsidRPr="008F0F4B" w:rsidRDefault="00E14F4F" w:rsidP="00E14F4F">
      <w:pPr>
        <w:tabs>
          <w:tab w:val="left" w:pos="3060"/>
        </w:tabs>
        <w:ind w:firstLine="567"/>
        <w:jc w:val="both"/>
        <w:rPr>
          <w:sz w:val="24"/>
          <w:szCs w:val="24"/>
        </w:rPr>
      </w:pPr>
      <w:r w:rsidRPr="008F0F4B">
        <w:rPr>
          <w:sz w:val="24"/>
          <w:szCs w:val="24"/>
        </w:rPr>
        <w:t xml:space="preserve">Независимая гарантия должна быть безотзывной и должна содержать информацию и условия, предусмотренные частью 2 статьи 45 Закона № 44-ФЗ. </w:t>
      </w:r>
    </w:p>
    <w:p w:rsidR="00E14F4F" w:rsidRPr="008F0F4B" w:rsidRDefault="003742A6" w:rsidP="00E14F4F">
      <w:pPr>
        <w:ind w:firstLine="567"/>
        <w:jc w:val="both"/>
        <w:rPr>
          <w:sz w:val="24"/>
          <w:szCs w:val="24"/>
        </w:rPr>
      </w:pPr>
      <w:r w:rsidRPr="008F0F4B">
        <w:rPr>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14F4F" w:rsidRPr="008F0F4B" w:rsidRDefault="00E14F4F" w:rsidP="00E14F4F">
      <w:pPr>
        <w:autoSpaceDE w:val="0"/>
        <w:autoSpaceDN w:val="0"/>
        <w:adjustRightInd w:val="0"/>
        <w:ind w:firstLine="567"/>
        <w:jc w:val="both"/>
        <w:rPr>
          <w:sz w:val="24"/>
          <w:szCs w:val="24"/>
        </w:rPr>
      </w:pPr>
      <w:r w:rsidRPr="008F0F4B">
        <w:rPr>
          <w:sz w:val="24"/>
          <w:szCs w:val="24"/>
        </w:rPr>
        <w:t xml:space="preserve">11.5. В случае если в качестве формы обеспечения исполнения контракта выбрано внесение денежных средств, то обеспечение исполнения контракта, </w:t>
      </w:r>
      <w:r w:rsidRPr="008F0F4B">
        <w:rPr>
          <w:rFonts w:eastAsia="Calibri"/>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20" w:history="1">
        <w:r w:rsidRPr="008F0F4B">
          <w:rPr>
            <w:rFonts w:eastAsia="Calibri"/>
            <w:sz w:val="24"/>
            <w:szCs w:val="24"/>
          </w:rPr>
          <w:t>частями 7</w:t>
        </w:r>
      </w:hyperlink>
      <w:r w:rsidRPr="008F0F4B">
        <w:rPr>
          <w:rFonts w:eastAsia="Calibri"/>
          <w:sz w:val="24"/>
          <w:szCs w:val="24"/>
        </w:rPr>
        <w:t xml:space="preserve">, </w:t>
      </w:r>
      <w:hyperlink r:id="rId21" w:history="1">
        <w:r w:rsidRPr="008F0F4B">
          <w:rPr>
            <w:rFonts w:eastAsia="Calibri"/>
            <w:sz w:val="24"/>
            <w:szCs w:val="24"/>
          </w:rPr>
          <w:t>7.1</w:t>
        </w:r>
      </w:hyperlink>
      <w:r w:rsidRPr="008F0F4B">
        <w:rPr>
          <w:rFonts w:eastAsia="Calibri"/>
          <w:sz w:val="24"/>
          <w:szCs w:val="24"/>
        </w:rPr>
        <w:t xml:space="preserve"> и </w:t>
      </w:r>
      <w:hyperlink r:id="rId22" w:history="1">
        <w:r w:rsidRPr="008F0F4B">
          <w:rPr>
            <w:rFonts w:eastAsia="Calibri"/>
            <w:sz w:val="24"/>
            <w:szCs w:val="24"/>
          </w:rPr>
          <w:t>7.2 статьи 96</w:t>
        </w:r>
      </w:hyperlink>
      <w:r w:rsidRPr="008F0F4B">
        <w:rPr>
          <w:rFonts w:eastAsia="Calibri"/>
          <w:sz w:val="24"/>
          <w:szCs w:val="24"/>
        </w:rPr>
        <w:t xml:space="preserve"> Закона № 44-ФЗ, </w:t>
      </w:r>
      <w:r w:rsidRPr="008F0F4B">
        <w:rPr>
          <w:sz w:val="24"/>
          <w:szCs w:val="24"/>
        </w:rPr>
        <w:t>возвращается Подрядчику при условии надлежащего исполнения им обязательств по контракту в срок, не превышающий 15 (пятнадцати) дней с даты исполнения Подрядчиком обязательств по контракту, на банковский счет, указанный в контракте. В случае неисполнения или ненадлежащего исполнения Подрядчиком обязательств, предусмотренных контрактом, возврат обеспечения исполнения контракта осуществляется за вычетом начисленной Заказчиком соответствующего размера неустойки (штрафа, пени), которая перечисляется Заказчиком в установленном законодательством Российской Федерации порядке на основании платежного документа, оформленного Заказчиком с указанием Подрядчика, за которого осуществляется перечисление неустойки (штрафа, пени) в соответствии с условиями контракта.</w:t>
      </w:r>
    </w:p>
    <w:p w:rsidR="00E14F4F" w:rsidRPr="008F0F4B" w:rsidRDefault="00E14F4F" w:rsidP="00E14F4F">
      <w:pPr>
        <w:tabs>
          <w:tab w:val="left" w:pos="3060"/>
        </w:tabs>
        <w:ind w:firstLine="567"/>
        <w:jc w:val="both"/>
        <w:rPr>
          <w:sz w:val="24"/>
          <w:szCs w:val="24"/>
        </w:rPr>
      </w:pPr>
      <w:r w:rsidRPr="008F0F4B">
        <w:rPr>
          <w:sz w:val="24"/>
          <w:szCs w:val="24"/>
        </w:rPr>
        <w:t>Исполнение обязательства Подрядчика по контракту по перечислению неустойки (штрафа, пени) возложено на Заказчика.</w:t>
      </w:r>
    </w:p>
    <w:p w:rsidR="00E14F4F" w:rsidRPr="008F0F4B" w:rsidRDefault="00E14F4F" w:rsidP="00E14F4F">
      <w:pPr>
        <w:tabs>
          <w:tab w:val="left" w:pos="3060"/>
        </w:tabs>
        <w:ind w:firstLine="567"/>
        <w:jc w:val="both"/>
        <w:rPr>
          <w:sz w:val="24"/>
          <w:szCs w:val="24"/>
        </w:rPr>
      </w:pPr>
      <w:r w:rsidRPr="008F0F4B">
        <w:rPr>
          <w:sz w:val="24"/>
          <w:szCs w:val="24"/>
        </w:rPr>
        <w:t>Подписанием контракта Подрядчик дает согласие на взыскание Заказчиком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Подрядчиком обязательств, предусмотренных контрактом.</w:t>
      </w:r>
    </w:p>
    <w:p w:rsidR="00E14F4F" w:rsidRPr="008F0F4B" w:rsidRDefault="00E14F4F" w:rsidP="00E14F4F">
      <w:pPr>
        <w:tabs>
          <w:tab w:val="left" w:pos="3060"/>
        </w:tabs>
        <w:ind w:firstLine="567"/>
        <w:jc w:val="both"/>
        <w:rPr>
          <w:sz w:val="24"/>
          <w:szCs w:val="24"/>
        </w:rPr>
      </w:pPr>
      <w:r w:rsidRPr="008F0F4B">
        <w:rPr>
          <w:sz w:val="24"/>
          <w:szCs w:val="24"/>
        </w:rPr>
        <w:t xml:space="preserve">11.6. В ходе исполнения контракта </w:t>
      </w:r>
      <w:r w:rsidR="001B4761" w:rsidRPr="008F0F4B">
        <w:rPr>
          <w:sz w:val="24"/>
          <w:szCs w:val="24"/>
        </w:rPr>
        <w:t>Подрядчик</w:t>
      </w:r>
      <w:r w:rsidRPr="008F0F4B">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rsidR="00E14F4F" w:rsidRPr="008F0F4B" w:rsidRDefault="00E14F4F" w:rsidP="00E14F4F">
      <w:pPr>
        <w:autoSpaceDE w:val="0"/>
        <w:autoSpaceDN w:val="0"/>
        <w:adjustRightInd w:val="0"/>
        <w:ind w:firstLine="567"/>
        <w:jc w:val="both"/>
        <w:rPr>
          <w:rFonts w:eastAsia="Calibri"/>
          <w:sz w:val="24"/>
          <w:szCs w:val="24"/>
        </w:rPr>
      </w:pPr>
      <w:r w:rsidRPr="008F0F4B">
        <w:rPr>
          <w:rFonts w:eastAsia="Calibri"/>
          <w:sz w:val="24"/>
          <w:szCs w:val="24"/>
        </w:rPr>
        <w:t xml:space="preserve">11.7.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23" w:history="1">
        <w:r w:rsidRPr="008F0F4B">
          <w:rPr>
            <w:rFonts w:eastAsia="Calibri"/>
            <w:sz w:val="24"/>
            <w:szCs w:val="24"/>
          </w:rPr>
          <w:t>частями 7.2</w:t>
        </w:r>
      </w:hyperlink>
      <w:r w:rsidRPr="008F0F4B">
        <w:rPr>
          <w:rFonts w:eastAsia="Calibri"/>
          <w:sz w:val="24"/>
          <w:szCs w:val="24"/>
        </w:rPr>
        <w:t xml:space="preserve"> и </w:t>
      </w:r>
      <w:hyperlink r:id="rId24" w:history="1">
        <w:r w:rsidRPr="008F0F4B">
          <w:rPr>
            <w:rFonts w:eastAsia="Calibri"/>
            <w:sz w:val="24"/>
            <w:szCs w:val="24"/>
          </w:rPr>
          <w:t>7.3</w:t>
        </w:r>
      </w:hyperlink>
      <w:r w:rsidRPr="008F0F4B">
        <w:rPr>
          <w:rFonts w:eastAsia="Calibri"/>
          <w:sz w:val="24"/>
          <w:szCs w:val="24"/>
        </w:rPr>
        <w:t xml:space="preserve"> статьи 96 </w:t>
      </w:r>
      <w:r w:rsidRPr="008F0F4B">
        <w:rPr>
          <w:sz w:val="24"/>
          <w:szCs w:val="24"/>
        </w:rPr>
        <w:t>Закона № 44-ФЗ</w:t>
      </w:r>
      <w:r w:rsidRPr="008F0F4B">
        <w:rPr>
          <w:rFonts w:eastAsia="Calibri"/>
          <w:sz w:val="24"/>
          <w:szCs w:val="24"/>
        </w:rPr>
        <w:t>.</w:t>
      </w:r>
    </w:p>
    <w:p w:rsidR="00E14F4F" w:rsidRPr="008F0F4B" w:rsidRDefault="00E14F4F" w:rsidP="00E14F4F">
      <w:pPr>
        <w:autoSpaceDE w:val="0"/>
        <w:autoSpaceDN w:val="0"/>
        <w:adjustRightInd w:val="0"/>
        <w:ind w:firstLine="567"/>
        <w:jc w:val="both"/>
        <w:rPr>
          <w:rFonts w:eastAsia="Calibri"/>
          <w:sz w:val="24"/>
          <w:szCs w:val="24"/>
        </w:rPr>
      </w:pPr>
      <w:r w:rsidRPr="008F0F4B">
        <w:rPr>
          <w:rFonts w:eastAsia="Calibri"/>
          <w:sz w:val="24"/>
          <w:szCs w:val="24"/>
        </w:rPr>
        <w:t xml:space="preserve">11.8. Уменьшение в соответствии с </w:t>
      </w:r>
      <w:hyperlink r:id="rId25" w:history="1">
        <w:r w:rsidRPr="008F0F4B">
          <w:rPr>
            <w:rFonts w:eastAsia="Calibri"/>
            <w:sz w:val="24"/>
            <w:szCs w:val="24"/>
          </w:rPr>
          <w:t>частями 7</w:t>
        </w:r>
      </w:hyperlink>
      <w:r w:rsidRPr="008F0F4B">
        <w:rPr>
          <w:rFonts w:eastAsia="Calibri"/>
          <w:sz w:val="24"/>
          <w:szCs w:val="24"/>
        </w:rPr>
        <w:t xml:space="preserve"> и </w:t>
      </w:r>
      <w:hyperlink r:id="rId26" w:history="1">
        <w:r w:rsidRPr="008F0F4B">
          <w:rPr>
            <w:rFonts w:eastAsia="Calibri"/>
            <w:sz w:val="24"/>
            <w:szCs w:val="24"/>
          </w:rPr>
          <w:t>7.1 статьи 96</w:t>
        </w:r>
      </w:hyperlink>
      <w:r w:rsidRPr="008F0F4B">
        <w:rPr>
          <w:rFonts w:eastAsia="Calibri"/>
          <w:sz w:val="24"/>
          <w:szCs w:val="24"/>
        </w:rPr>
        <w:t xml:space="preserve"> Закона № 44-ФЗ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27" w:history="1">
        <w:r w:rsidRPr="008F0F4B">
          <w:rPr>
            <w:rFonts w:eastAsia="Calibri"/>
            <w:sz w:val="24"/>
            <w:szCs w:val="24"/>
          </w:rPr>
          <w:t>частью 7.2 статьи 96</w:t>
        </w:r>
      </w:hyperlink>
      <w:r w:rsidRPr="008F0F4B">
        <w:rPr>
          <w:rFonts w:eastAsia="Calibri"/>
          <w:sz w:val="24"/>
          <w:szCs w:val="24"/>
        </w:rPr>
        <w:t xml:space="preserve"> Закона № 44-ФЗ информации в соответствующий реестр контрактов, предусмотренный </w:t>
      </w:r>
      <w:hyperlink r:id="rId28" w:history="1">
        <w:r w:rsidRPr="008F0F4B">
          <w:rPr>
            <w:rFonts w:eastAsia="Calibri"/>
            <w:sz w:val="24"/>
            <w:szCs w:val="24"/>
          </w:rPr>
          <w:t>статьей 103</w:t>
        </w:r>
      </w:hyperlink>
      <w:r w:rsidRPr="008F0F4B">
        <w:rPr>
          <w:rFonts w:eastAsia="Calibri"/>
          <w:sz w:val="24"/>
          <w:szCs w:val="24"/>
        </w:rPr>
        <w:t xml:space="preserve"> Закона № 44-ФЗ.</w:t>
      </w:r>
    </w:p>
    <w:p w:rsidR="00E14F4F" w:rsidRPr="008F0F4B" w:rsidRDefault="00E14F4F" w:rsidP="00E14F4F">
      <w:pPr>
        <w:autoSpaceDE w:val="0"/>
        <w:autoSpaceDN w:val="0"/>
        <w:adjustRightInd w:val="0"/>
        <w:ind w:firstLine="567"/>
        <w:jc w:val="both"/>
        <w:rPr>
          <w:sz w:val="24"/>
          <w:szCs w:val="24"/>
        </w:rPr>
      </w:pPr>
      <w:r w:rsidRPr="008F0F4B">
        <w:rPr>
          <w:sz w:val="24"/>
          <w:szCs w:val="24"/>
        </w:rPr>
        <w:t xml:space="preserve">11.9.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Pr="008F0F4B">
        <w:rPr>
          <w:rFonts w:eastAsia="Calibri"/>
          <w:sz w:val="24"/>
          <w:szCs w:val="24"/>
        </w:rPr>
        <w:t xml:space="preserve">Размер обеспечения может быть уменьшен в порядке и случаях, которые предусмотрены </w:t>
      </w:r>
      <w:hyperlink r:id="rId29" w:history="1">
        <w:r w:rsidRPr="008F0F4B">
          <w:rPr>
            <w:rFonts w:eastAsia="Calibri"/>
            <w:sz w:val="24"/>
            <w:szCs w:val="24"/>
          </w:rPr>
          <w:t>частями 7</w:t>
        </w:r>
      </w:hyperlink>
      <w:r w:rsidRPr="008F0F4B">
        <w:rPr>
          <w:rFonts w:eastAsia="Calibri"/>
          <w:sz w:val="24"/>
          <w:szCs w:val="24"/>
        </w:rPr>
        <w:t xml:space="preserve">, </w:t>
      </w:r>
      <w:hyperlink r:id="rId30" w:history="1">
        <w:r w:rsidRPr="008F0F4B">
          <w:rPr>
            <w:rFonts w:eastAsia="Calibri"/>
            <w:sz w:val="24"/>
            <w:szCs w:val="24"/>
          </w:rPr>
          <w:t>7.1</w:t>
        </w:r>
      </w:hyperlink>
      <w:r w:rsidRPr="008F0F4B">
        <w:rPr>
          <w:rFonts w:eastAsia="Calibri"/>
          <w:sz w:val="24"/>
          <w:szCs w:val="24"/>
        </w:rPr>
        <w:t xml:space="preserve">, </w:t>
      </w:r>
      <w:hyperlink r:id="rId31" w:history="1">
        <w:r w:rsidRPr="008F0F4B">
          <w:rPr>
            <w:rFonts w:eastAsia="Calibri"/>
            <w:sz w:val="24"/>
            <w:szCs w:val="24"/>
          </w:rPr>
          <w:t>7.2</w:t>
        </w:r>
      </w:hyperlink>
      <w:r w:rsidRPr="008F0F4B">
        <w:rPr>
          <w:rFonts w:eastAsia="Calibri"/>
          <w:sz w:val="24"/>
          <w:szCs w:val="24"/>
        </w:rPr>
        <w:t xml:space="preserve"> и </w:t>
      </w:r>
      <w:hyperlink r:id="rId32" w:history="1">
        <w:r w:rsidRPr="008F0F4B">
          <w:rPr>
            <w:rFonts w:eastAsia="Calibri"/>
            <w:sz w:val="24"/>
            <w:szCs w:val="24"/>
          </w:rPr>
          <w:t>7.3 статьи 96</w:t>
        </w:r>
      </w:hyperlink>
      <w:r w:rsidRPr="008F0F4B">
        <w:rPr>
          <w:rFonts w:eastAsia="Calibri"/>
          <w:sz w:val="24"/>
          <w:szCs w:val="24"/>
        </w:rPr>
        <w:t xml:space="preserve"> </w:t>
      </w:r>
      <w:r w:rsidRPr="008F0F4B">
        <w:rPr>
          <w:sz w:val="24"/>
          <w:szCs w:val="24"/>
        </w:rPr>
        <w:t>Закона № 44-ФЗ</w:t>
      </w:r>
      <w:r w:rsidRPr="008F0F4B">
        <w:rPr>
          <w:rFonts w:eastAsia="Calibri"/>
          <w:sz w:val="24"/>
          <w:szCs w:val="24"/>
        </w:rPr>
        <w:t xml:space="preserve">. </w:t>
      </w:r>
      <w:r w:rsidRPr="008F0F4B">
        <w:rPr>
          <w:sz w:val="24"/>
          <w:szCs w:val="24"/>
        </w:rPr>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8.3 контракта.</w:t>
      </w:r>
    </w:p>
    <w:p w:rsidR="00F274C2" w:rsidRPr="008F0F4B" w:rsidRDefault="00F274C2" w:rsidP="00F274C2">
      <w:pPr>
        <w:jc w:val="both"/>
        <w:rPr>
          <w:sz w:val="24"/>
          <w:szCs w:val="24"/>
        </w:rPr>
      </w:pPr>
    </w:p>
    <w:p w:rsidR="00F274C2" w:rsidRPr="008F0F4B" w:rsidRDefault="00F274C2" w:rsidP="00F274C2">
      <w:pPr>
        <w:widowControl w:val="0"/>
        <w:shd w:val="clear" w:color="auto" w:fill="FFFFFF"/>
        <w:tabs>
          <w:tab w:val="left" w:pos="720"/>
          <w:tab w:val="left" w:pos="1134"/>
        </w:tabs>
        <w:ind w:firstLine="709"/>
        <w:jc w:val="center"/>
        <w:rPr>
          <w:rFonts w:eastAsia="Calibri"/>
          <w:b/>
          <w:sz w:val="24"/>
          <w:szCs w:val="24"/>
        </w:rPr>
      </w:pPr>
      <w:r w:rsidRPr="008F0F4B">
        <w:rPr>
          <w:rFonts w:eastAsia="Calibri"/>
          <w:b/>
          <w:sz w:val="24"/>
          <w:szCs w:val="24"/>
        </w:rPr>
        <w:t>12. Обеспечение гарантийных обязательств</w:t>
      </w:r>
    </w:p>
    <w:p w:rsidR="009E6C6E" w:rsidRPr="008F0F4B" w:rsidRDefault="009E6C6E" w:rsidP="009E6C6E">
      <w:pPr>
        <w:widowControl w:val="0"/>
        <w:shd w:val="clear" w:color="auto" w:fill="FFFFFF"/>
        <w:tabs>
          <w:tab w:val="left" w:pos="720"/>
          <w:tab w:val="left" w:pos="1134"/>
        </w:tabs>
        <w:ind w:firstLine="567"/>
        <w:rPr>
          <w:rFonts w:eastAsia="Calibri"/>
          <w:b/>
          <w:sz w:val="24"/>
          <w:szCs w:val="24"/>
        </w:rPr>
      </w:pPr>
      <w:r w:rsidRPr="008F0F4B">
        <w:rPr>
          <w:rFonts w:eastAsia="Calibri"/>
          <w:b/>
          <w:sz w:val="24"/>
          <w:szCs w:val="24"/>
        </w:rPr>
        <w:t>Вариант 1</w:t>
      </w:r>
      <w:r w:rsidR="00B63900" w:rsidRPr="008F0F4B">
        <w:rPr>
          <w:rFonts w:eastAsia="Calibri"/>
          <w:b/>
          <w:sz w:val="24"/>
          <w:szCs w:val="24"/>
        </w:rPr>
        <w:t>.</w:t>
      </w:r>
    </w:p>
    <w:p w:rsidR="009E6C6E" w:rsidRPr="008F0F4B" w:rsidRDefault="009E6C6E" w:rsidP="009E6C6E">
      <w:pPr>
        <w:autoSpaceDE w:val="0"/>
        <w:autoSpaceDN w:val="0"/>
        <w:adjustRightInd w:val="0"/>
        <w:ind w:firstLine="567"/>
        <w:jc w:val="both"/>
        <w:rPr>
          <w:rFonts w:eastAsia="Calibri"/>
          <w:b/>
          <w:sz w:val="24"/>
          <w:szCs w:val="24"/>
          <w:u w:val="single"/>
        </w:rPr>
      </w:pPr>
      <w:r w:rsidRPr="008F0F4B">
        <w:rPr>
          <w:rFonts w:eastAsia="Calibri"/>
          <w:sz w:val="24"/>
          <w:szCs w:val="24"/>
        </w:rPr>
        <w:t>12.1.</w:t>
      </w:r>
      <w:r w:rsidR="00B63900" w:rsidRPr="008F0F4B">
        <w:rPr>
          <w:rFonts w:eastAsia="Calibri"/>
          <w:sz w:val="24"/>
          <w:szCs w:val="24"/>
          <w:vertAlign w:val="superscript"/>
        </w:rPr>
        <w:footnoteReference w:id="67"/>
      </w:r>
      <w:r w:rsidRPr="008F0F4B">
        <w:rPr>
          <w:rFonts w:eastAsia="Calibri"/>
          <w:sz w:val="24"/>
          <w:szCs w:val="24"/>
        </w:rPr>
        <w:t xml:space="preserve"> Обеспечение гарантийных обязательств </w:t>
      </w:r>
      <w:r w:rsidRPr="008F0F4B">
        <w:rPr>
          <w:rFonts w:eastAsia="Calibri"/>
          <w:b/>
          <w:sz w:val="24"/>
          <w:szCs w:val="24"/>
          <w:u w:val="single"/>
        </w:rPr>
        <w:t>не установлено.</w:t>
      </w:r>
    </w:p>
    <w:p w:rsidR="009E6C6E" w:rsidRPr="008F0F4B" w:rsidRDefault="009E6C6E" w:rsidP="009E6C6E">
      <w:pPr>
        <w:autoSpaceDE w:val="0"/>
        <w:autoSpaceDN w:val="0"/>
        <w:adjustRightInd w:val="0"/>
        <w:ind w:firstLine="567"/>
        <w:rPr>
          <w:rFonts w:eastAsia="Calibri"/>
          <w:b/>
          <w:sz w:val="24"/>
          <w:szCs w:val="24"/>
        </w:rPr>
      </w:pPr>
      <w:r w:rsidRPr="008F0F4B">
        <w:rPr>
          <w:rFonts w:eastAsia="Calibri"/>
          <w:b/>
          <w:sz w:val="24"/>
          <w:szCs w:val="24"/>
        </w:rPr>
        <w:t>Вариант 2</w:t>
      </w:r>
      <w:r w:rsidR="00B63900" w:rsidRPr="008F0F4B">
        <w:rPr>
          <w:rFonts w:eastAsia="Calibri"/>
          <w:b/>
          <w:sz w:val="24"/>
          <w:szCs w:val="24"/>
        </w:rPr>
        <w:t>.</w:t>
      </w:r>
    </w:p>
    <w:p w:rsidR="009E6C6E" w:rsidRPr="008F0F4B" w:rsidRDefault="009E6C6E" w:rsidP="009E6C6E">
      <w:pPr>
        <w:autoSpaceDE w:val="0"/>
        <w:autoSpaceDN w:val="0"/>
        <w:adjustRightInd w:val="0"/>
        <w:ind w:firstLine="567"/>
        <w:jc w:val="both"/>
        <w:rPr>
          <w:rFonts w:eastAsia="Calibri"/>
          <w:b/>
          <w:sz w:val="24"/>
          <w:szCs w:val="24"/>
          <w:u w:val="single"/>
        </w:rPr>
      </w:pPr>
      <w:r w:rsidRPr="008F0F4B">
        <w:rPr>
          <w:rFonts w:eastAsia="Calibri"/>
          <w:sz w:val="24"/>
          <w:szCs w:val="24"/>
        </w:rPr>
        <w:t>12.1.</w:t>
      </w:r>
      <w:r w:rsidR="00B63900" w:rsidRPr="008F0F4B">
        <w:rPr>
          <w:rFonts w:eastAsia="Calibri"/>
          <w:sz w:val="24"/>
          <w:szCs w:val="24"/>
          <w:vertAlign w:val="superscript"/>
        </w:rPr>
        <w:footnoteReference w:id="68"/>
      </w:r>
      <w:r w:rsidRPr="008F0F4B">
        <w:rPr>
          <w:rFonts w:eastAsia="Calibri"/>
          <w:sz w:val="24"/>
          <w:szCs w:val="24"/>
        </w:rPr>
        <w:t xml:space="preserve"> Обеспечение гарантийных обязательств </w:t>
      </w:r>
      <w:r w:rsidRPr="008F0F4B">
        <w:rPr>
          <w:rFonts w:eastAsia="Calibri"/>
          <w:b/>
          <w:sz w:val="24"/>
          <w:szCs w:val="24"/>
          <w:u w:val="single"/>
        </w:rPr>
        <w:t>установлено.</w:t>
      </w:r>
    </w:p>
    <w:p w:rsidR="009E6C6E" w:rsidRPr="008F0F4B" w:rsidRDefault="009E6C6E" w:rsidP="009E6C6E">
      <w:pPr>
        <w:autoSpaceDE w:val="0"/>
        <w:autoSpaceDN w:val="0"/>
        <w:adjustRightInd w:val="0"/>
        <w:ind w:firstLine="567"/>
        <w:jc w:val="both"/>
        <w:rPr>
          <w:rFonts w:eastAsia="Calibri"/>
          <w:b/>
          <w:sz w:val="24"/>
          <w:szCs w:val="24"/>
          <w:u w:val="single"/>
        </w:rPr>
      </w:pPr>
      <w:r w:rsidRPr="008F0F4B">
        <w:rPr>
          <w:rFonts w:eastAsia="Calibri"/>
          <w:sz w:val="24"/>
          <w:szCs w:val="24"/>
        </w:rPr>
        <w:t>12.2. В целях обеспечения гарантийных обязательств по контракту Подрядчик предоставляет Заказчику обеспечение исполнения гарантийных обязательств в размере _________рублей.</w:t>
      </w:r>
      <w:r w:rsidR="00FB00E9" w:rsidRPr="008F0F4B">
        <w:rPr>
          <w:sz w:val="24"/>
          <w:szCs w:val="24"/>
          <w:vertAlign w:val="superscript"/>
        </w:rPr>
        <w:t xml:space="preserve"> </w:t>
      </w:r>
      <w:r w:rsidR="00FB00E9" w:rsidRPr="008F0F4B">
        <w:rPr>
          <w:sz w:val="24"/>
          <w:szCs w:val="24"/>
          <w:vertAlign w:val="superscript"/>
        </w:rPr>
        <w:footnoteReference w:id="69"/>
      </w:r>
      <w:r w:rsidRPr="008F0F4B">
        <w:rPr>
          <w:rFonts w:eastAsia="Calibri"/>
          <w:sz w:val="24"/>
          <w:szCs w:val="24"/>
        </w:rPr>
        <w:t xml:space="preserve">  </w:t>
      </w:r>
    </w:p>
    <w:p w:rsidR="009E6C6E" w:rsidRPr="008F0F4B" w:rsidRDefault="009E6C6E" w:rsidP="009E6C6E">
      <w:pPr>
        <w:tabs>
          <w:tab w:val="left" w:pos="993"/>
        </w:tabs>
        <w:autoSpaceDE w:val="0"/>
        <w:autoSpaceDN w:val="0"/>
        <w:adjustRightInd w:val="0"/>
        <w:ind w:firstLine="567"/>
        <w:jc w:val="both"/>
        <w:rPr>
          <w:rFonts w:eastAsia="Calibri"/>
          <w:sz w:val="24"/>
          <w:szCs w:val="24"/>
        </w:rPr>
      </w:pPr>
      <w:r w:rsidRPr="008F0F4B">
        <w:rPr>
          <w:rFonts w:eastAsia="Calibri"/>
          <w:sz w:val="24"/>
          <w:szCs w:val="24"/>
        </w:rPr>
        <w:t xml:space="preserve">12.3. Гарантийные обязательства могут обеспечиваться предоставлением Подрядчиком независимой гарантии, соответствующей требованиям статьи 45 </w:t>
      </w:r>
      <w:r w:rsidRPr="008F0F4B">
        <w:rPr>
          <w:sz w:val="24"/>
          <w:szCs w:val="24"/>
        </w:rPr>
        <w:t>Закона      № 44-ФЗ,</w:t>
      </w:r>
      <w:r w:rsidRPr="008F0F4B">
        <w:rPr>
          <w:rFonts w:eastAsia="Calibri"/>
          <w:sz w:val="24"/>
          <w:szCs w:val="24"/>
        </w:rPr>
        <w:t xml:space="preserve"> или внесением денежных средств на указанный Заказчиком счет, </w:t>
      </w:r>
      <w:r w:rsidRPr="008F0F4B">
        <w:rPr>
          <w:sz w:val="24"/>
          <w:szCs w:val="24"/>
        </w:rPr>
        <w:t>на котором в соответствии с законодательством Российской Федерации учитываются операции со средствами, поступающими Заказчику.</w:t>
      </w:r>
      <w:r w:rsidRPr="008F0F4B">
        <w:rPr>
          <w:rFonts w:eastAsia="Calibri"/>
          <w:sz w:val="24"/>
          <w:szCs w:val="24"/>
        </w:rPr>
        <w:t xml:space="preserve"> Способ обеспечения гарантийных обязательств определяется Подрядчиком самостоятельно. Обеспечение гарантийных обязательств предоставляется Подрядчиком Заказчику до оформления Сторонами </w:t>
      </w:r>
      <w:r w:rsidRPr="008F0F4B">
        <w:rPr>
          <w:sz w:val="24"/>
          <w:szCs w:val="24"/>
        </w:rPr>
        <w:t>документа о приемке</w:t>
      </w:r>
      <w:r w:rsidR="00A71D65" w:rsidRPr="008F0F4B">
        <w:rPr>
          <w:sz w:val="24"/>
          <w:szCs w:val="24"/>
        </w:rPr>
        <w:t xml:space="preserve"> по последнему этапу.</w:t>
      </w:r>
      <w:r w:rsidR="00A71D65" w:rsidRPr="008F0F4B">
        <w:rPr>
          <w:sz w:val="24"/>
          <w:szCs w:val="24"/>
          <w:vertAlign w:val="superscript"/>
        </w:rPr>
        <w:footnoteReference w:id="70"/>
      </w:r>
      <w:r w:rsidRPr="008F0F4B">
        <w:rPr>
          <w:rFonts w:eastAsia="Calibri"/>
          <w:sz w:val="24"/>
          <w:szCs w:val="24"/>
        </w:rPr>
        <w:t xml:space="preserve"> Заказчик рассматривает поступившую независимую гарантию в срок, не превышающий 3 (трех) рабочих дней со дня ее поступления.</w:t>
      </w:r>
    </w:p>
    <w:p w:rsidR="009E6C6E" w:rsidRPr="008F0F4B" w:rsidRDefault="009E6C6E" w:rsidP="009E6C6E">
      <w:pPr>
        <w:tabs>
          <w:tab w:val="left" w:pos="851"/>
          <w:tab w:val="left" w:pos="1276"/>
        </w:tabs>
        <w:autoSpaceDE w:val="0"/>
        <w:autoSpaceDN w:val="0"/>
        <w:adjustRightInd w:val="0"/>
        <w:ind w:firstLine="567"/>
        <w:jc w:val="both"/>
        <w:rPr>
          <w:rFonts w:eastAsia="Calibri"/>
          <w:sz w:val="24"/>
          <w:szCs w:val="24"/>
        </w:rPr>
      </w:pPr>
      <w:r w:rsidRPr="008F0F4B">
        <w:rPr>
          <w:rFonts w:eastAsia="Calibri"/>
          <w:sz w:val="24"/>
          <w:szCs w:val="24"/>
        </w:rPr>
        <w:t xml:space="preserve">12.4. Срок действия независимой гарантии определяется Подрядчиком самостоятельно. При этом срок действия независимой гарантии должен превышать предусмотренный контрактом срок исполнения гарантийных обязательств, которые обеспечиваются независимой гарантией, не менее чем на один месяц, в том числе в случае его изменения в соответствии со </w:t>
      </w:r>
      <w:hyperlink r:id="rId33" w:history="1">
        <w:r w:rsidRPr="008F0F4B">
          <w:rPr>
            <w:rFonts w:eastAsia="Calibri"/>
            <w:sz w:val="24"/>
            <w:szCs w:val="24"/>
          </w:rPr>
          <w:t>статьей 95</w:t>
        </w:r>
      </w:hyperlink>
      <w:r w:rsidRPr="008F0F4B">
        <w:rPr>
          <w:rFonts w:eastAsia="Calibri"/>
          <w:sz w:val="24"/>
          <w:szCs w:val="24"/>
        </w:rPr>
        <w:t xml:space="preserve"> </w:t>
      </w:r>
      <w:r w:rsidRPr="008F0F4B">
        <w:rPr>
          <w:sz w:val="24"/>
          <w:szCs w:val="24"/>
        </w:rPr>
        <w:t>Закона № 44-ФЗ</w:t>
      </w:r>
      <w:r w:rsidRPr="008F0F4B">
        <w:rPr>
          <w:rFonts w:eastAsia="Calibri"/>
          <w:sz w:val="24"/>
          <w:szCs w:val="24"/>
        </w:rPr>
        <w:t>.</w:t>
      </w:r>
    </w:p>
    <w:p w:rsidR="009E6C6E" w:rsidRPr="008F0F4B" w:rsidRDefault="009E6C6E" w:rsidP="009E6C6E">
      <w:pPr>
        <w:autoSpaceDE w:val="0"/>
        <w:autoSpaceDN w:val="0"/>
        <w:adjustRightInd w:val="0"/>
        <w:ind w:firstLine="567"/>
        <w:jc w:val="both"/>
        <w:rPr>
          <w:rFonts w:eastAsia="Calibri"/>
          <w:sz w:val="24"/>
          <w:szCs w:val="24"/>
        </w:rPr>
      </w:pPr>
      <w:r w:rsidRPr="008F0F4B">
        <w:rPr>
          <w:rFonts w:eastAsia="Calibri"/>
          <w:sz w:val="24"/>
          <w:szCs w:val="24"/>
        </w:rPr>
        <w:t xml:space="preserve">Независимая гарантия должна быть безотзывной и должна содержать информацию и условия, предусмотренные частью 2 статьи 45 </w:t>
      </w:r>
      <w:r w:rsidRPr="008F0F4B">
        <w:rPr>
          <w:sz w:val="24"/>
          <w:szCs w:val="24"/>
        </w:rPr>
        <w:t>Закона № 44-ФЗ</w:t>
      </w:r>
      <w:r w:rsidRPr="008F0F4B">
        <w:rPr>
          <w:rFonts w:eastAsia="Calibri"/>
          <w:sz w:val="24"/>
          <w:szCs w:val="24"/>
        </w:rPr>
        <w:t xml:space="preserve">. </w:t>
      </w:r>
    </w:p>
    <w:p w:rsidR="009E6C6E" w:rsidRPr="008F0F4B" w:rsidRDefault="003742A6" w:rsidP="009E6C6E">
      <w:pPr>
        <w:autoSpaceDE w:val="0"/>
        <w:autoSpaceDN w:val="0"/>
        <w:adjustRightInd w:val="0"/>
        <w:ind w:firstLine="567"/>
        <w:jc w:val="both"/>
        <w:rPr>
          <w:rFonts w:eastAsia="Calibri"/>
          <w:sz w:val="24"/>
          <w:szCs w:val="24"/>
        </w:rPr>
      </w:pPr>
      <w:r w:rsidRPr="008F0F4B">
        <w:rPr>
          <w:rFonts w:eastAsia="Calibri"/>
          <w:sz w:val="24"/>
          <w:szCs w:val="24"/>
        </w:rPr>
        <w:t>Гарант обязан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9E6C6E" w:rsidRPr="008F0F4B" w:rsidRDefault="009E6C6E" w:rsidP="009E6C6E">
      <w:pPr>
        <w:autoSpaceDE w:val="0"/>
        <w:autoSpaceDN w:val="0"/>
        <w:adjustRightInd w:val="0"/>
        <w:ind w:firstLine="567"/>
        <w:jc w:val="both"/>
        <w:rPr>
          <w:rFonts w:eastAsia="Calibri"/>
          <w:sz w:val="24"/>
          <w:szCs w:val="24"/>
        </w:rPr>
      </w:pPr>
      <w:r w:rsidRPr="008F0F4B">
        <w:rPr>
          <w:rFonts w:eastAsia="Calibri"/>
          <w:sz w:val="24"/>
          <w:szCs w:val="24"/>
        </w:rPr>
        <w:t xml:space="preserve">12.5. В случае если в качестве формы обеспечения гарантийных обязательств выбрано внесение денежных средств, то обеспечение гарантийных обязательств перечисляется </w:t>
      </w:r>
      <w:r w:rsidR="001E34BD" w:rsidRPr="008F0F4B">
        <w:rPr>
          <w:rFonts w:eastAsia="Calibri"/>
          <w:sz w:val="24"/>
          <w:szCs w:val="24"/>
        </w:rPr>
        <w:t>Подрядчиком</w:t>
      </w:r>
      <w:r w:rsidRPr="008F0F4B">
        <w:rPr>
          <w:rFonts w:eastAsia="Calibri"/>
          <w:sz w:val="24"/>
          <w:szCs w:val="24"/>
        </w:rPr>
        <w:t xml:space="preserve"> на специальный счет Заказчика, указанный в контракте.  </w:t>
      </w:r>
    </w:p>
    <w:p w:rsidR="00B63900" w:rsidRPr="008F0F4B" w:rsidRDefault="009E6C6E" w:rsidP="00416AC5">
      <w:pPr>
        <w:autoSpaceDE w:val="0"/>
        <w:autoSpaceDN w:val="0"/>
        <w:adjustRightInd w:val="0"/>
        <w:ind w:firstLine="567"/>
        <w:jc w:val="both"/>
        <w:rPr>
          <w:rFonts w:eastAsia="Calibri"/>
          <w:sz w:val="24"/>
          <w:szCs w:val="24"/>
        </w:rPr>
      </w:pPr>
      <w:r w:rsidRPr="008F0F4B">
        <w:rPr>
          <w:rFonts w:eastAsia="Calibri"/>
          <w:sz w:val="24"/>
          <w:szCs w:val="24"/>
        </w:rPr>
        <w:t>12.6.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16AC5" w:rsidRPr="008F0F4B" w:rsidRDefault="00416AC5" w:rsidP="00416AC5">
      <w:pPr>
        <w:autoSpaceDE w:val="0"/>
        <w:autoSpaceDN w:val="0"/>
        <w:adjustRightInd w:val="0"/>
        <w:ind w:firstLine="567"/>
        <w:jc w:val="both"/>
        <w:rPr>
          <w:rFonts w:eastAsia="Calibri"/>
          <w:sz w:val="24"/>
          <w:szCs w:val="24"/>
        </w:rPr>
      </w:pPr>
    </w:p>
    <w:p w:rsidR="00F274C2" w:rsidRPr="008F0F4B" w:rsidRDefault="00F274C2" w:rsidP="00B63900">
      <w:pPr>
        <w:widowControl w:val="0"/>
        <w:jc w:val="center"/>
        <w:rPr>
          <w:b/>
          <w:bCs/>
          <w:sz w:val="24"/>
          <w:szCs w:val="24"/>
        </w:rPr>
      </w:pPr>
      <w:r w:rsidRPr="008F0F4B">
        <w:rPr>
          <w:b/>
          <w:bCs/>
          <w:sz w:val="24"/>
          <w:szCs w:val="24"/>
        </w:rPr>
        <w:t>13. Порядок разрешения споров</w:t>
      </w:r>
    </w:p>
    <w:p w:rsidR="00774C20" w:rsidRPr="008F0F4B" w:rsidRDefault="00774C20" w:rsidP="00F274C2">
      <w:pPr>
        <w:ind w:firstLine="567"/>
        <w:jc w:val="both"/>
        <w:rPr>
          <w:sz w:val="24"/>
          <w:szCs w:val="24"/>
        </w:rPr>
      </w:pPr>
      <w:r w:rsidRPr="008F0F4B">
        <w:rPr>
          <w:sz w:val="24"/>
          <w:szCs w:val="24"/>
        </w:rPr>
        <w:t xml:space="preserve">13.1. </w:t>
      </w:r>
      <w:r w:rsidR="00B32207" w:rsidRPr="008F0F4B">
        <w:rPr>
          <w:sz w:val="24"/>
          <w:szCs w:val="24"/>
        </w:rPr>
        <w:t>При исполнении своих обязательств по контракту Стороны должны действовать добросовестно и разумно. При исполнении контракта ни одна из Сторон не вправе извлекать преимущество из своего незаконного или недобросовестного поведения</w:t>
      </w:r>
    </w:p>
    <w:p w:rsidR="00F274C2" w:rsidRPr="008F0F4B" w:rsidRDefault="00F274C2" w:rsidP="00F274C2">
      <w:pPr>
        <w:ind w:firstLine="567"/>
        <w:jc w:val="both"/>
        <w:rPr>
          <w:sz w:val="24"/>
          <w:szCs w:val="24"/>
        </w:rPr>
      </w:pPr>
      <w:r w:rsidRPr="008F0F4B">
        <w:rPr>
          <w:sz w:val="24"/>
          <w:szCs w:val="24"/>
        </w:rPr>
        <w:t>13.</w:t>
      </w:r>
      <w:r w:rsidR="00B32207" w:rsidRPr="008F0F4B">
        <w:rPr>
          <w:sz w:val="24"/>
          <w:szCs w:val="24"/>
        </w:rPr>
        <w:t>2</w:t>
      </w:r>
      <w:r w:rsidRPr="008F0F4B">
        <w:rPr>
          <w:sz w:val="24"/>
          <w:szCs w:val="24"/>
        </w:rPr>
        <w:t>. 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rsidR="00F274C2" w:rsidRPr="008F0F4B" w:rsidRDefault="00F274C2" w:rsidP="00F274C2">
      <w:pPr>
        <w:ind w:firstLine="567"/>
        <w:jc w:val="both"/>
        <w:rPr>
          <w:sz w:val="24"/>
          <w:szCs w:val="24"/>
        </w:rPr>
      </w:pPr>
      <w:r w:rsidRPr="008F0F4B">
        <w:rPr>
          <w:sz w:val="24"/>
          <w:szCs w:val="24"/>
        </w:rPr>
        <w:t>13.</w:t>
      </w:r>
      <w:r w:rsidR="00B32207" w:rsidRPr="008F0F4B">
        <w:rPr>
          <w:sz w:val="24"/>
          <w:szCs w:val="24"/>
        </w:rPr>
        <w:t>3</w:t>
      </w:r>
      <w:r w:rsidRPr="008F0F4B">
        <w:rPr>
          <w:sz w:val="24"/>
          <w:szCs w:val="24"/>
        </w:rPr>
        <w:t>. В случае наличия претензий, споров, разногласий относительно исполнения одной из Сторон своих обязательств, другая Сторона может направить претензию</w:t>
      </w:r>
      <w:r w:rsidR="00427C7A" w:rsidRPr="008F0F4B">
        <w:rPr>
          <w:sz w:val="24"/>
          <w:szCs w:val="24"/>
        </w:rPr>
        <w:t xml:space="preserve"> в порядке, определенном пунктом 1</w:t>
      </w:r>
      <w:r w:rsidR="00B32207" w:rsidRPr="008F0F4B">
        <w:rPr>
          <w:sz w:val="24"/>
          <w:szCs w:val="24"/>
        </w:rPr>
        <w:t>7</w:t>
      </w:r>
      <w:r w:rsidR="00427C7A" w:rsidRPr="008F0F4B">
        <w:rPr>
          <w:sz w:val="24"/>
          <w:szCs w:val="24"/>
        </w:rPr>
        <w:t>.2 контракта.</w:t>
      </w:r>
      <w:r w:rsidRPr="008F0F4B">
        <w:rPr>
          <w:sz w:val="24"/>
          <w:szCs w:val="24"/>
        </w:rPr>
        <w:t xml:space="preserve"> 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rsidR="00F274C2" w:rsidRPr="008F0F4B" w:rsidRDefault="00F274C2" w:rsidP="00F274C2">
      <w:pPr>
        <w:ind w:firstLine="567"/>
        <w:jc w:val="both"/>
        <w:rPr>
          <w:sz w:val="24"/>
          <w:szCs w:val="24"/>
        </w:rPr>
      </w:pPr>
      <w:r w:rsidRPr="008F0F4B">
        <w:rPr>
          <w:sz w:val="24"/>
          <w:szCs w:val="24"/>
        </w:rPr>
        <w:t>13.</w:t>
      </w:r>
      <w:r w:rsidR="00B32207" w:rsidRPr="008F0F4B">
        <w:rPr>
          <w:sz w:val="24"/>
          <w:szCs w:val="24"/>
        </w:rPr>
        <w:t>4</w:t>
      </w:r>
      <w:r w:rsidRPr="008F0F4B">
        <w:rPr>
          <w:sz w:val="24"/>
          <w:szCs w:val="24"/>
        </w:rPr>
        <w:t>. Любые споры</w:t>
      </w:r>
      <w:r w:rsidR="00B32207" w:rsidRPr="008F0F4B">
        <w:rPr>
          <w:sz w:val="24"/>
          <w:szCs w:val="24"/>
        </w:rPr>
        <w:t xml:space="preserve"> и разногласия</w:t>
      </w:r>
      <w:r w:rsidRPr="008F0F4B">
        <w:rPr>
          <w:sz w:val="24"/>
          <w:szCs w:val="24"/>
        </w:rPr>
        <w:t>, неурегулированные во внесудебном порядке, разрешаются Арбитражным судом Тверской области.</w:t>
      </w:r>
    </w:p>
    <w:p w:rsidR="00F274C2" w:rsidRPr="008F0F4B" w:rsidRDefault="00F274C2" w:rsidP="00F274C2">
      <w:pPr>
        <w:ind w:firstLine="567"/>
        <w:jc w:val="both"/>
        <w:rPr>
          <w:sz w:val="24"/>
          <w:szCs w:val="24"/>
        </w:rPr>
      </w:pPr>
    </w:p>
    <w:p w:rsidR="00F274C2" w:rsidRPr="008F0F4B" w:rsidRDefault="00F274C2" w:rsidP="00F274C2">
      <w:pPr>
        <w:suppressAutoHyphens/>
        <w:ind w:firstLine="567"/>
        <w:jc w:val="center"/>
        <w:rPr>
          <w:b/>
          <w:bCs/>
          <w:sz w:val="24"/>
          <w:szCs w:val="24"/>
          <w:lang w:eastAsia="ar-SA"/>
        </w:rPr>
      </w:pPr>
      <w:r w:rsidRPr="008F0F4B">
        <w:rPr>
          <w:b/>
          <w:bCs/>
          <w:sz w:val="24"/>
          <w:szCs w:val="24"/>
          <w:lang w:eastAsia="ar-SA"/>
        </w:rPr>
        <w:t>14. Изменение, расторжение контракта</w:t>
      </w:r>
    </w:p>
    <w:p w:rsidR="005E1ED2" w:rsidRPr="008F0F4B" w:rsidRDefault="005E1ED2" w:rsidP="005E1ED2">
      <w:pPr>
        <w:tabs>
          <w:tab w:val="left" w:pos="1134"/>
        </w:tabs>
        <w:ind w:firstLine="567"/>
        <w:jc w:val="both"/>
        <w:rPr>
          <w:sz w:val="24"/>
          <w:szCs w:val="24"/>
        </w:rPr>
      </w:pPr>
      <w:r w:rsidRPr="008F0F4B">
        <w:rPr>
          <w:sz w:val="24"/>
          <w:szCs w:val="24"/>
        </w:rPr>
        <w:t xml:space="preserve">14.1.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w:t>
      </w:r>
      <w:r w:rsidR="00F121F5" w:rsidRPr="008F0F4B">
        <w:rPr>
          <w:sz w:val="24"/>
          <w:szCs w:val="24"/>
        </w:rPr>
        <w:t xml:space="preserve">оформлены </w:t>
      </w:r>
      <w:r w:rsidRPr="008F0F4B">
        <w:rPr>
          <w:sz w:val="24"/>
          <w:szCs w:val="24"/>
        </w:rPr>
        <w:t>в виде дополнительных соглашений, которые становятся неотъемлемой частью контракта после их подписания.</w:t>
      </w:r>
    </w:p>
    <w:p w:rsidR="005E1ED2" w:rsidRPr="008F0F4B" w:rsidRDefault="005E1ED2" w:rsidP="005E1ED2">
      <w:pPr>
        <w:tabs>
          <w:tab w:val="left" w:pos="1134"/>
        </w:tabs>
        <w:suppressAutoHyphens/>
        <w:ind w:firstLine="567"/>
        <w:jc w:val="both"/>
        <w:rPr>
          <w:sz w:val="24"/>
          <w:szCs w:val="24"/>
          <w:lang w:eastAsia="ar-SA"/>
        </w:rPr>
      </w:pPr>
      <w:r w:rsidRPr="008F0F4B">
        <w:rPr>
          <w:sz w:val="24"/>
          <w:szCs w:val="24"/>
          <w:lang w:eastAsia="ar-SA"/>
        </w:rPr>
        <w:t xml:space="preserve">14.2.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5E1ED2" w:rsidRPr="008F0F4B" w:rsidRDefault="005E1ED2" w:rsidP="005E1ED2">
      <w:pPr>
        <w:ind w:firstLine="567"/>
        <w:jc w:val="both"/>
        <w:rPr>
          <w:sz w:val="24"/>
          <w:szCs w:val="24"/>
          <w:lang w:eastAsia="ar-SA"/>
        </w:rPr>
      </w:pPr>
      <w:r w:rsidRPr="008F0F4B">
        <w:rPr>
          <w:sz w:val="24"/>
          <w:szCs w:val="24"/>
          <w:lang w:eastAsia="ar-SA"/>
        </w:rPr>
        <w:t>14.3.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E1ED2" w:rsidRPr="008F0F4B" w:rsidRDefault="005E1ED2" w:rsidP="005E1ED2">
      <w:pPr>
        <w:ind w:left="163" w:right="38" w:firstLine="404"/>
        <w:jc w:val="both"/>
        <w:rPr>
          <w:color w:val="000000"/>
          <w:sz w:val="24"/>
          <w:szCs w:val="24"/>
        </w:rPr>
      </w:pPr>
      <w:r w:rsidRPr="008F0F4B">
        <w:rPr>
          <w:sz w:val="24"/>
          <w:szCs w:val="24"/>
          <w:lang w:eastAsia="ar-SA"/>
        </w:rPr>
        <w:t xml:space="preserve">14.4. </w:t>
      </w:r>
      <w:r w:rsidRPr="008F0F4B">
        <w:rPr>
          <w:color w:val="000000"/>
          <w:sz w:val="24"/>
          <w:szCs w:val="24"/>
        </w:rPr>
        <w:t>Стороны контракта устанавливают, что нарушение условия, указанного в пункте 3.1 контракта является нарушением существенного условия контракта.</w:t>
      </w:r>
    </w:p>
    <w:p w:rsidR="005E1ED2" w:rsidRPr="008F0F4B" w:rsidRDefault="005E1ED2" w:rsidP="005E1ED2">
      <w:pPr>
        <w:ind w:left="163" w:right="38" w:firstLine="404"/>
        <w:jc w:val="both"/>
        <w:rPr>
          <w:color w:val="000000"/>
          <w:sz w:val="24"/>
          <w:szCs w:val="24"/>
        </w:rPr>
      </w:pPr>
      <w:r w:rsidRPr="008F0F4B">
        <w:rPr>
          <w:color w:val="000000"/>
          <w:sz w:val="24"/>
          <w:szCs w:val="24"/>
        </w:rPr>
        <w:t>14.5. Стороны в ходе исполнения контракта предусматривают следующие случаи расторжения контракта:</w:t>
      </w:r>
    </w:p>
    <w:p w:rsidR="005E1ED2" w:rsidRPr="008F0F4B" w:rsidRDefault="005E1ED2" w:rsidP="005E1ED2">
      <w:pPr>
        <w:ind w:left="163" w:right="38" w:firstLine="404"/>
        <w:jc w:val="both"/>
        <w:rPr>
          <w:color w:val="000000"/>
          <w:sz w:val="24"/>
          <w:szCs w:val="24"/>
        </w:rPr>
      </w:pPr>
      <w:r w:rsidRPr="008F0F4B">
        <w:rPr>
          <w:color w:val="000000"/>
          <w:sz w:val="24"/>
          <w:szCs w:val="24"/>
        </w:rPr>
        <w:t>14.5.1. Основания расторжения контракта в связи с односторонним отказом от исполнения контракта по инициативе Заказчика:</w:t>
      </w:r>
    </w:p>
    <w:p w:rsidR="00704AB8" w:rsidRPr="008F0F4B" w:rsidRDefault="00704AB8" w:rsidP="00704AB8">
      <w:pPr>
        <w:autoSpaceDE w:val="0"/>
        <w:autoSpaceDN w:val="0"/>
        <w:adjustRightInd w:val="0"/>
        <w:ind w:firstLine="540"/>
        <w:jc w:val="both"/>
        <w:rPr>
          <w:color w:val="000000"/>
          <w:sz w:val="24"/>
          <w:szCs w:val="24"/>
        </w:rPr>
      </w:pPr>
      <w:r w:rsidRPr="008F0F4B">
        <w:rPr>
          <w:color w:val="000000"/>
          <w:sz w:val="24"/>
          <w:szCs w:val="24"/>
        </w:rPr>
        <w:t xml:space="preserve">14.5.1.1. Если в ходе исполнения контракта установлено, что: </w:t>
      </w:r>
    </w:p>
    <w:p w:rsidR="00704AB8" w:rsidRPr="008F0F4B" w:rsidRDefault="00704AB8" w:rsidP="00704AB8">
      <w:pPr>
        <w:autoSpaceDE w:val="0"/>
        <w:autoSpaceDN w:val="0"/>
        <w:adjustRightInd w:val="0"/>
        <w:ind w:firstLine="540"/>
        <w:jc w:val="both"/>
        <w:rPr>
          <w:color w:val="000000"/>
          <w:sz w:val="24"/>
          <w:szCs w:val="24"/>
        </w:rPr>
      </w:pPr>
      <w:r w:rsidRPr="008F0F4B">
        <w:rPr>
          <w:color w:val="000000"/>
          <w:sz w:val="24"/>
          <w:szCs w:val="24"/>
        </w:rPr>
        <w:t xml:space="preserve">а) Подрядчик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 44 ФЗ) и (или) поставляемому товару; </w:t>
      </w:r>
    </w:p>
    <w:p w:rsidR="005E1ED2" w:rsidRPr="008F0F4B" w:rsidRDefault="00704AB8" w:rsidP="00704AB8">
      <w:pPr>
        <w:ind w:left="163" w:right="38" w:firstLine="404"/>
        <w:jc w:val="both"/>
        <w:rPr>
          <w:color w:val="000000"/>
          <w:sz w:val="24"/>
          <w:szCs w:val="24"/>
        </w:rPr>
      </w:pPr>
      <w:r w:rsidRPr="008F0F4B">
        <w:rPr>
          <w:color w:val="000000"/>
          <w:sz w:val="24"/>
          <w:szCs w:val="24"/>
        </w:rPr>
        <w:t>б) при определении Подрядчика Подрядчик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Подрядчика.</w:t>
      </w:r>
      <w:r w:rsidR="005E1ED2" w:rsidRPr="008F0F4B">
        <w:rPr>
          <w:color w:val="000000"/>
          <w:sz w:val="24"/>
          <w:szCs w:val="24"/>
        </w:rPr>
        <w:tab/>
      </w:r>
    </w:p>
    <w:p w:rsidR="005E1ED2" w:rsidRPr="008F0F4B" w:rsidRDefault="005E1ED2" w:rsidP="005E1ED2">
      <w:pPr>
        <w:ind w:left="163" w:right="38" w:firstLine="404"/>
        <w:jc w:val="both"/>
        <w:rPr>
          <w:color w:val="000000"/>
          <w:sz w:val="24"/>
          <w:szCs w:val="24"/>
        </w:rPr>
      </w:pPr>
      <w:r w:rsidRPr="008F0F4B">
        <w:rPr>
          <w:color w:val="000000"/>
          <w:sz w:val="24"/>
          <w:szCs w:val="24"/>
        </w:rPr>
        <w:t>14.5.1.2. В случае, если по результатам экспертизы результата выполненных работ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5E1ED2" w:rsidRPr="008F0F4B" w:rsidRDefault="005E1ED2" w:rsidP="005E1ED2">
      <w:pPr>
        <w:ind w:right="38" w:firstLine="567"/>
        <w:jc w:val="both"/>
        <w:rPr>
          <w:color w:val="000000"/>
          <w:sz w:val="24"/>
          <w:szCs w:val="24"/>
        </w:rPr>
      </w:pPr>
      <w:r w:rsidRPr="008F0F4B">
        <w:rPr>
          <w:color w:val="000000"/>
          <w:sz w:val="24"/>
          <w:szCs w:val="24"/>
        </w:rPr>
        <w:t>14.5.1.3. В случае нарушения условий контракта, являющихся существенными.</w:t>
      </w:r>
    </w:p>
    <w:p w:rsidR="005E1ED2" w:rsidRPr="008F0F4B" w:rsidRDefault="005E1ED2" w:rsidP="005E1ED2">
      <w:pPr>
        <w:ind w:left="163" w:right="38" w:firstLine="404"/>
        <w:jc w:val="both"/>
        <w:rPr>
          <w:color w:val="000000"/>
          <w:sz w:val="24"/>
          <w:szCs w:val="24"/>
        </w:rPr>
      </w:pPr>
      <w:r w:rsidRPr="008F0F4B">
        <w:rPr>
          <w:color w:val="000000"/>
          <w:sz w:val="24"/>
          <w:szCs w:val="24"/>
        </w:rPr>
        <w:t>14.6. Расторжение контракта по соглашению Сторон осуществляется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ответ по существу в срок не превышающий 5 (пяти) дней с даты его получения.</w:t>
      </w:r>
    </w:p>
    <w:p w:rsidR="005E1ED2" w:rsidRPr="008F0F4B" w:rsidRDefault="005E1ED2" w:rsidP="005E1ED2">
      <w:pPr>
        <w:ind w:left="163" w:right="38" w:firstLine="404"/>
        <w:jc w:val="both"/>
        <w:rPr>
          <w:color w:val="000000"/>
          <w:sz w:val="24"/>
          <w:szCs w:val="24"/>
        </w:rPr>
      </w:pPr>
      <w:r w:rsidRPr="008F0F4B">
        <w:rPr>
          <w:color w:val="000000"/>
          <w:sz w:val="24"/>
          <w:szCs w:val="24"/>
        </w:rPr>
        <w:t>14.7. Расторжение контракта в одностороннем порядке осуществляется с соблюдением требований статьи 95 Закона № 44-ФЗ.</w:t>
      </w:r>
    </w:p>
    <w:p w:rsidR="005E1ED2" w:rsidRPr="008F0F4B" w:rsidRDefault="005E1ED2" w:rsidP="005E1ED2">
      <w:pPr>
        <w:ind w:firstLine="546"/>
        <w:jc w:val="both"/>
        <w:rPr>
          <w:sz w:val="24"/>
          <w:szCs w:val="24"/>
        </w:rPr>
      </w:pPr>
      <w:r w:rsidRPr="008F0F4B">
        <w:rPr>
          <w:sz w:val="24"/>
          <w:szCs w:val="24"/>
        </w:rPr>
        <w:t>14.</w:t>
      </w:r>
      <w:r w:rsidR="006B0487" w:rsidRPr="008F0F4B">
        <w:rPr>
          <w:sz w:val="24"/>
          <w:szCs w:val="24"/>
        </w:rPr>
        <w:t>8</w:t>
      </w:r>
      <w:r w:rsidRPr="008F0F4B">
        <w:rPr>
          <w:sz w:val="24"/>
          <w:szCs w:val="24"/>
        </w:rPr>
        <w:t>. Заказчик вправе принять решение об одностороннем отказе от исполнения контракта в случаях:</w:t>
      </w:r>
    </w:p>
    <w:p w:rsidR="005E1ED2" w:rsidRPr="008F0F4B" w:rsidRDefault="005E1ED2" w:rsidP="005E1ED2">
      <w:pPr>
        <w:ind w:firstLine="567"/>
        <w:jc w:val="both"/>
        <w:rPr>
          <w:sz w:val="24"/>
          <w:szCs w:val="24"/>
        </w:rPr>
      </w:pPr>
      <w:r w:rsidRPr="008F0F4B">
        <w:rPr>
          <w:sz w:val="24"/>
          <w:szCs w:val="24"/>
        </w:rPr>
        <w:t>нарушения Подрядчиком срока, установленного в пункте 3.1 контракта;</w:t>
      </w:r>
    </w:p>
    <w:p w:rsidR="005E1ED2" w:rsidRPr="008F0F4B" w:rsidRDefault="005E1ED2" w:rsidP="005E1ED2">
      <w:pPr>
        <w:ind w:firstLine="567"/>
        <w:jc w:val="both"/>
        <w:rPr>
          <w:sz w:val="24"/>
          <w:szCs w:val="24"/>
        </w:rPr>
      </w:pPr>
      <w:r w:rsidRPr="008F0F4B">
        <w:rPr>
          <w:sz w:val="24"/>
          <w:szCs w:val="24"/>
        </w:rPr>
        <w:t>нарушения условий контракта, являющихся существенными.</w:t>
      </w:r>
    </w:p>
    <w:p w:rsidR="00CF02E5" w:rsidRPr="008F0F4B" w:rsidRDefault="00CF02E5" w:rsidP="00CF02E5">
      <w:pPr>
        <w:ind w:firstLine="567"/>
        <w:jc w:val="both"/>
        <w:rPr>
          <w:sz w:val="24"/>
          <w:szCs w:val="24"/>
        </w:rPr>
      </w:pPr>
      <w:r w:rsidRPr="008F0F4B">
        <w:rPr>
          <w:sz w:val="24"/>
          <w:szCs w:val="24"/>
        </w:rPr>
        <w:t xml:space="preserve">14.9. В случае принятия одной из Сторон контракта решения об одностороннем отказе от исполнения контракта расторжение контракта после принятия такого решения осуществляется в порядке, установленном </w:t>
      </w:r>
      <w:r w:rsidR="001F785D" w:rsidRPr="008F0F4B">
        <w:rPr>
          <w:sz w:val="24"/>
          <w:szCs w:val="24"/>
        </w:rPr>
        <w:t>Законом № 44-ФЗ.</w:t>
      </w:r>
    </w:p>
    <w:p w:rsidR="00260794" w:rsidRPr="008F0F4B" w:rsidRDefault="00260794" w:rsidP="00260794">
      <w:pPr>
        <w:ind w:firstLine="567"/>
        <w:jc w:val="both"/>
        <w:rPr>
          <w:sz w:val="24"/>
          <w:szCs w:val="24"/>
        </w:rPr>
      </w:pPr>
      <w:r w:rsidRPr="008F0F4B">
        <w:rPr>
          <w:sz w:val="24"/>
          <w:szCs w:val="24"/>
        </w:rPr>
        <w:t>14.10.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rsidR="00CF02E5" w:rsidRPr="008F0F4B" w:rsidRDefault="001F785D" w:rsidP="00CF02E5">
      <w:pPr>
        <w:ind w:firstLine="567"/>
        <w:jc w:val="both"/>
        <w:rPr>
          <w:sz w:val="24"/>
          <w:szCs w:val="24"/>
        </w:rPr>
      </w:pPr>
      <w:r w:rsidRPr="008F0F4B">
        <w:rPr>
          <w:sz w:val="24"/>
          <w:szCs w:val="24"/>
        </w:rPr>
        <w:t>14.1</w:t>
      </w:r>
      <w:r w:rsidR="00260794" w:rsidRPr="008F0F4B">
        <w:rPr>
          <w:sz w:val="24"/>
          <w:szCs w:val="24"/>
        </w:rPr>
        <w:t>1</w:t>
      </w:r>
      <w:r w:rsidR="00CF02E5" w:rsidRPr="008F0F4B">
        <w:rPr>
          <w:sz w:val="24"/>
          <w:szCs w:val="24"/>
        </w:rPr>
        <w:t xml:space="preserve">. Если одной из </w:t>
      </w:r>
      <w:r w:rsidRPr="008F0F4B">
        <w:rPr>
          <w:sz w:val="24"/>
          <w:szCs w:val="24"/>
        </w:rPr>
        <w:t>С</w:t>
      </w:r>
      <w:r w:rsidR="00CF02E5" w:rsidRPr="008F0F4B">
        <w:rPr>
          <w:sz w:val="24"/>
          <w:szCs w:val="24"/>
        </w:rPr>
        <w:t xml:space="preserve">торон контракта по основаниям, которые предусмотрены </w:t>
      </w:r>
      <w:r w:rsidRPr="008F0F4B">
        <w:rPr>
          <w:sz w:val="24"/>
          <w:szCs w:val="24"/>
        </w:rPr>
        <w:t>Законом № 44-ФЗ</w:t>
      </w:r>
      <w:r w:rsidR="00CF02E5" w:rsidRPr="008F0F4B">
        <w:rPr>
          <w:sz w:val="24"/>
          <w:szCs w:val="24"/>
        </w:rPr>
        <w:t xml:space="preserve">, предлагается изменить существенные условия контракта, такая сторона контракта вправе направить в письменной форме другой </w:t>
      </w:r>
      <w:r w:rsidR="00260794" w:rsidRPr="008F0F4B">
        <w:rPr>
          <w:sz w:val="24"/>
          <w:szCs w:val="24"/>
        </w:rPr>
        <w:t>С</w:t>
      </w:r>
      <w:r w:rsidR="00CF02E5" w:rsidRPr="008F0F4B">
        <w:rPr>
          <w:sz w:val="24"/>
          <w:szCs w:val="24"/>
        </w:rPr>
        <w:t xml:space="preserve">тороне контракта предложение об изменении существенных условий контракта с приложением информации и документов, обосновывающих такое предложение, а также проект соглашения об изменении условий контракта, подписанный лицом, имеющим право действовать от имени </w:t>
      </w:r>
      <w:r w:rsidR="00260794" w:rsidRPr="008F0F4B">
        <w:rPr>
          <w:sz w:val="24"/>
          <w:szCs w:val="24"/>
        </w:rPr>
        <w:t>С</w:t>
      </w:r>
      <w:r w:rsidR="00CF02E5" w:rsidRPr="008F0F4B">
        <w:rPr>
          <w:sz w:val="24"/>
          <w:szCs w:val="24"/>
        </w:rPr>
        <w:t>тороны контракта.</w:t>
      </w:r>
    </w:p>
    <w:p w:rsidR="00CF02E5" w:rsidRPr="008F0F4B" w:rsidRDefault="00260794" w:rsidP="00CF02E5">
      <w:pPr>
        <w:ind w:firstLine="567"/>
        <w:jc w:val="both"/>
        <w:rPr>
          <w:sz w:val="24"/>
          <w:szCs w:val="24"/>
        </w:rPr>
      </w:pPr>
      <w:r w:rsidRPr="008F0F4B">
        <w:rPr>
          <w:sz w:val="24"/>
          <w:szCs w:val="24"/>
        </w:rPr>
        <w:t>14.12</w:t>
      </w:r>
      <w:r w:rsidR="00CF02E5" w:rsidRPr="008F0F4B">
        <w:rPr>
          <w:sz w:val="24"/>
          <w:szCs w:val="24"/>
        </w:rPr>
        <w:t>. Сторона контракта, получившая предложение об изменении существенных условий контракта, в течение 10</w:t>
      </w:r>
      <w:r w:rsidRPr="008F0F4B">
        <w:rPr>
          <w:sz w:val="24"/>
          <w:szCs w:val="24"/>
        </w:rPr>
        <w:t xml:space="preserve"> (десяти)</w:t>
      </w:r>
      <w:r w:rsidR="00CF02E5" w:rsidRPr="008F0F4B">
        <w:rPr>
          <w:sz w:val="24"/>
          <w:szCs w:val="24"/>
        </w:rPr>
        <w:t xml:space="preserve"> рабочих дней со дня, следующего за днем получения предложения об изменении существенных условий контракта, по результатам рассмотрения такого предложения в порядке, установленном </w:t>
      </w:r>
      <w:r w:rsidRPr="008F0F4B">
        <w:rPr>
          <w:sz w:val="24"/>
          <w:szCs w:val="24"/>
        </w:rPr>
        <w:t>Законом № 44-ФЗ</w:t>
      </w:r>
      <w:r w:rsidR="00CF02E5" w:rsidRPr="008F0F4B">
        <w:rPr>
          <w:sz w:val="24"/>
          <w:szCs w:val="24"/>
        </w:rPr>
        <w:t xml:space="preserve">, контрактом, направляет другой </w:t>
      </w:r>
      <w:r w:rsidRPr="008F0F4B">
        <w:rPr>
          <w:sz w:val="24"/>
          <w:szCs w:val="24"/>
        </w:rPr>
        <w:t>С</w:t>
      </w:r>
      <w:r w:rsidR="00CF02E5" w:rsidRPr="008F0F4B">
        <w:rPr>
          <w:sz w:val="24"/>
          <w:szCs w:val="24"/>
        </w:rPr>
        <w:t>тороне контракта подписанное соглашение об изменении условий контракта либо в письменной форме отказ об изменении существенных условий контракта с обоснованием такого отказа.</w:t>
      </w:r>
    </w:p>
    <w:p w:rsidR="00F274C2" w:rsidRPr="008F0F4B" w:rsidRDefault="00F274C2" w:rsidP="00F274C2">
      <w:pPr>
        <w:ind w:firstLine="567"/>
        <w:jc w:val="both"/>
        <w:rPr>
          <w:sz w:val="24"/>
          <w:szCs w:val="24"/>
        </w:rPr>
      </w:pPr>
    </w:p>
    <w:p w:rsidR="00F274C2" w:rsidRPr="008F0F4B" w:rsidRDefault="00F274C2" w:rsidP="00F274C2">
      <w:pPr>
        <w:spacing w:before="40"/>
        <w:jc w:val="center"/>
        <w:rPr>
          <w:b/>
          <w:caps/>
          <w:sz w:val="24"/>
          <w:szCs w:val="24"/>
        </w:rPr>
      </w:pPr>
      <w:r w:rsidRPr="008F0F4B">
        <w:rPr>
          <w:b/>
          <w:caps/>
          <w:sz w:val="24"/>
          <w:szCs w:val="24"/>
        </w:rPr>
        <w:t>15.</w:t>
      </w:r>
      <w:r w:rsidRPr="008F0F4B">
        <w:rPr>
          <w:b/>
          <w:caps/>
          <w:sz w:val="24"/>
          <w:szCs w:val="24"/>
        </w:rPr>
        <w:tab/>
        <w:t>К</w:t>
      </w:r>
      <w:r w:rsidRPr="008F0F4B">
        <w:rPr>
          <w:b/>
          <w:sz w:val="24"/>
          <w:szCs w:val="24"/>
        </w:rPr>
        <w:t>онфиденциальность</w:t>
      </w:r>
    </w:p>
    <w:p w:rsidR="00F274C2" w:rsidRPr="008F0F4B" w:rsidRDefault="00F274C2" w:rsidP="00F274C2">
      <w:pPr>
        <w:ind w:firstLine="567"/>
        <w:jc w:val="both"/>
        <w:rPr>
          <w:sz w:val="24"/>
          <w:szCs w:val="24"/>
        </w:rPr>
      </w:pPr>
      <w:r w:rsidRPr="008F0F4B">
        <w:rPr>
          <w:sz w:val="24"/>
          <w:szCs w:val="24"/>
        </w:rPr>
        <w:t>15.1.</w:t>
      </w:r>
      <w:r w:rsidRPr="008F0F4B">
        <w:rPr>
          <w:sz w:val="24"/>
          <w:szCs w:val="24"/>
        </w:rPr>
        <w:tab/>
        <w:t>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персональных данных».</w:t>
      </w:r>
    </w:p>
    <w:p w:rsidR="00F274C2" w:rsidRPr="008F0F4B" w:rsidRDefault="00F274C2" w:rsidP="00F274C2">
      <w:pPr>
        <w:ind w:firstLine="567"/>
        <w:jc w:val="both"/>
        <w:rPr>
          <w:sz w:val="24"/>
          <w:szCs w:val="24"/>
        </w:rPr>
      </w:pPr>
      <w:r w:rsidRPr="008F0F4B">
        <w:rPr>
          <w:sz w:val="24"/>
          <w:szCs w:val="24"/>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rsidR="00F274C2" w:rsidRPr="008F0F4B" w:rsidRDefault="00F274C2" w:rsidP="00F274C2">
      <w:pPr>
        <w:ind w:firstLine="567"/>
        <w:jc w:val="both"/>
        <w:rPr>
          <w:sz w:val="24"/>
          <w:szCs w:val="24"/>
        </w:rPr>
      </w:pPr>
      <w:r w:rsidRPr="008F0F4B">
        <w:rPr>
          <w:sz w:val="24"/>
          <w:szCs w:val="24"/>
        </w:rPr>
        <w:t xml:space="preserve">15.2. </w:t>
      </w:r>
      <w:r w:rsidRPr="008F0F4B">
        <w:rPr>
          <w:sz w:val="24"/>
          <w:szCs w:val="24"/>
        </w:rPr>
        <w:tab/>
        <w:t>Подрядчик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Заказчика. Подрядчик обязуется не использовать факты или информацию, полученные при исполнении контракта, для любых целей без предварительного согласия Заказчика.</w:t>
      </w:r>
    </w:p>
    <w:p w:rsidR="00F274C2" w:rsidRPr="008F0F4B" w:rsidRDefault="00F274C2" w:rsidP="00F274C2">
      <w:pPr>
        <w:ind w:firstLine="567"/>
        <w:jc w:val="both"/>
        <w:rPr>
          <w:sz w:val="24"/>
          <w:szCs w:val="24"/>
        </w:rPr>
      </w:pPr>
      <w:r w:rsidRPr="008F0F4B">
        <w:rPr>
          <w:sz w:val="24"/>
          <w:szCs w:val="24"/>
        </w:rPr>
        <w:t>Обязательства конфиденциальности, возложенные на Подрядчика контрактом, не распространяются на общедоступную информацию.</w:t>
      </w:r>
    </w:p>
    <w:p w:rsidR="00F274C2" w:rsidRPr="008F0F4B" w:rsidRDefault="00F274C2" w:rsidP="00F274C2">
      <w:pPr>
        <w:ind w:firstLine="567"/>
        <w:jc w:val="both"/>
        <w:rPr>
          <w:sz w:val="24"/>
          <w:szCs w:val="24"/>
        </w:rPr>
      </w:pPr>
      <w:r w:rsidRPr="008F0F4B">
        <w:rPr>
          <w:sz w:val="24"/>
          <w:szCs w:val="24"/>
        </w:rPr>
        <w:t>Подрядчик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rsidR="00B32207" w:rsidRPr="008F0F4B" w:rsidRDefault="00B32207" w:rsidP="00F274C2">
      <w:pPr>
        <w:ind w:firstLine="567"/>
        <w:jc w:val="both"/>
        <w:rPr>
          <w:sz w:val="24"/>
          <w:szCs w:val="24"/>
        </w:rPr>
      </w:pPr>
    </w:p>
    <w:p w:rsidR="00B32207" w:rsidRPr="008F0F4B" w:rsidRDefault="00B32207" w:rsidP="00B32207">
      <w:pPr>
        <w:ind w:firstLine="567"/>
        <w:jc w:val="center"/>
        <w:rPr>
          <w:b/>
          <w:sz w:val="24"/>
          <w:szCs w:val="24"/>
        </w:rPr>
      </w:pPr>
      <w:r w:rsidRPr="008F0F4B">
        <w:rPr>
          <w:b/>
          <w:sz w:val="24"/>
          <w:szCs w:val="24"/>
        </w:rPr>
        <w:t>16. Условия о порядке направления уведомлений</w:t>
      </w:r>
    </w:p>
    <w:p w:rsidR="00B32207" w:rsidRPr="008F0F4B" w:rsidRDefault="00B32207" w:rsidP="00B32207">
      <w:pPr>
        <w:ind w:firstLine="567"/>
        <w:jc w:val="both"/>
        <w:rPr>
          <w:sz w:val="24"/>
          <w:szCs w:val="24"/>
        </w:rPr>
      </w:pPr>
      <w:r w:rsidRPr="008F0F4B">
        <w:rPr>
          <w:sz w:val="24"/>
          <w:szCs w:val="24"/>
        </w:rPr>
        <w:t>16.1. Уведомления (в том числе обращения, сообщения, предложения, требования) Сторон, связанные с исполнением, изменением, расторжением контракта, за исключением случаев, предусмотренных законодательством Российской Федерации о контрактной системе в сфере закупок, контрактом, передаются лицу, имеющему право действовать от имени Стороны контракта, лично под расписку или направляются Стороне контракта по почте заказным письмом с уведомлением о вручении по адресу Стороны контракта, указанному в контракте.</w:t>
      </w:r>
    </w:p>
    <w:p w:rsidR="00B32207" w:rsidRPr="008F0F4B" w:rsidRDefault="00B32207" w:rsidP="00B32207">
      <w:pPr>
        <w:ind w:firstLine="567"/>
        <w:jc w:val="both"/>
        <w:rPr>
          <w:sz w:val="24"/>
          <w:szCs w:val="24"/>
        </w:rPr>
      </w:pPr>
      <w:r w:rsidRPr="008F0F4B">
        <w:rPr>
          <w:sz w:val="24"/>
          <w:szCs w:val="24"/>
        </w:rPr>
        <w:t>Датой получения уведомления, указанного в абзаце первом настоящего пункта, считается:</w:t>
      </w:r>
    </w:p>
    <w:p w:rsidR="00B32207" w:rsidRPr="008F0F4B" w:rsidRDefault="00B32207" w:rsidP="00B32207">
      <w:pPr>
        <w:ind w:firstLine="567"/>
        <w:jc w:val="both"/>
        <w:rPr>
          <w:sz w:val="24"/>
          <w:szCs w:val="24"/>
        </w:rPr>
      </w:pPr>
      <w:r w:rsidRPr="008F0F4B">
        <w:rPr>
          <w:sz w:val="24"/>
          <w:szCs w:val="24"/>
        </w:rPr>
        <w:t>дата, указанная лицом, имеющим право действовать от имени Стороны контракта, в расписке о получении уведомления (в случае передачи такого уведомления лицу, имеющему право действовать от имени Стороны контракта, лично под расписку);</w:t>
      </w:r>
    </w:p>
    <w:p w:rsidR="00B32207" w:rsidRPr="008F0F4B" w:rsidRDefault="00B32207" w:rsidP="00B32207">
      <w:pPr>
        <w:ind w:firstLine="567"/>
        <w:jc w:val="both"/>
        <w:rPr>
          <w:sz w:val="24"/>
          <w:szCs w:val="24"/>
        </w:rPr>
      </w:pPr>
      <w:r w:rsidRPr="008F0F4B">
        <w:rPr>
          <w:sz w:val="24"/>
          <w:szCs w:val="24"/>
        </w:rPr>
        <w:t>дата получения Стороной контракта, направившей уведомление, подтверждения о вручении Стороне контракта, в адрес которой направлено уведомление, заказного письма либо дата получения Стороной контракта, направившей уведомление, информации об отсутствии Стороны контракта, в адрес которой направлено уведомление, по адресу, указанному в контракте, информации о возврате такого письма по истечении срока хранения (в случае направления уведомления заказным письмом).</w:t>
      </w:r>
    </w:p>
    <w:p w:rsidR="00B32207" w:rsidRPr="008F0F4B" w:rsidRDefault="00B32207" w:rsidP="00B32207">
      <w:pPr>
        <w:ind w:firstLine="567"/>
        <w:jc w:val="both"/>
        <w:rPr>
          <w:sz w:val="24"/>
          <w:szCs w:val="24"/>
        </w:rPr>
      </w:pPr>
      <w:r w:rsidRPr="008F0F4B">
        <w:rPr>
          <w:sz w:val="24"/>
          <w:szCs w:val="24"/>
        </w:rPr>
        <w:t>16.2. Обмен документами при применении мер ответственности и совершении иных действий в связи с нарушением Подрядчиком или Заказчиком условий контракта осуществляется в порядке, установленном п</w:t>
      </w:r>
      <w:r w:rsidR="006D075B" w:rsidRPr="008F0F4B">
        <w:rPr>
          <w:sz w:val="24"/>
          <w:szCs w:val="24"/>
        </w:rPr>
        <w:t>унктом</w:t>
      </w:r>
      <w:r w:rsidRPr="008F0F4B">
        <w:rPr>
          <w:sz w:val="24"/>
          <w:szCs w:val="24"/>
        </w:rPr>
        <w:t xml:space="preserve"> 17.2. </w:t>
      </w:r>
      <w:r w:rsidR="006D075B" w:rsidRPr="008F0F4B">
        <w:rPr>
          <w:sz w:val="24"/>
          <w:szCs w:val="24"/>
        </w:rPr>
        <w:t>контракта.</w:t>
      </w:r>
    </w:p>
    <w:p w:rsidR="00F274C2" w:rsidRPr="008F0F4B" w:rsidRDefault="00F274C2" w:rsidP="00F274C2">
      <w:pPr>
        <w:rPr>
          <w:b/>
          <w:sz w:val="24"/>
          <w:szCs w:val="24"/>
        </w:rPr>
      </w:pPr>
    </w:p>
    <w:p w:rsidR="00F274C2" w:rsidRPr="008F0F4B" w:rsidRDefault="00B32207" w:rsidP="00F274C2">
      <w:pPr>
        <w:ind w:firstLine="567"/>
        <w:jc w:val="center"/>
        <w:rPr>
          <w:b/>
          <w:sz w:val="24"/>
          <w:szCs w:val="24"/>
        </w:rPr>
      </w:pPr>
      <w:r w:rsidRPr="008F0F4B">
        <w:rPr>
          <w:b/>
          <w:sz w:val="24"/>
          <w:szCs w:val="24"/>
        </w:rPr>
        <w:t>17</w:t>
      </w:r>
      <w:r w:rsidR="00F274C2" w:rsidRPr="008F0F4B">
        <w:rPr>
          <w:b/>
          <w:sz w:val="24"/>
          <w:szCs w:val="24"/>
        </w:rPr>
        <w:t>. Заключительные положения</w:t>
      </w:r>
    </w:p>
    <w:p w:rsidR="00F274C2" w:rsidRPr="008F0F4B" w:rsidRDefault="00B32207" w:rsidP="00F274C2">
      <w:pPr>
        <w:widowControl w:val="0"/>
        <w:ind w:firstLine="567"/>
        <w:jc w:val="both"/>
        <w:rPr>
          <w:sz w:val="24"/>
          <w:szCs w:val="24"/>
        </w:rPr>
      </w:pPr>
      <w:r w:rsidRPr="008F0F4B">
        <w:rPr>
          <w:sz w:val="24"/>
          <w:szCs w:val="24"/>
        </w:rPr>
        <w:t>17</w:t>
      </w:r>
      <w:r w:rsidR="00F274C2" w:rsidRPr="008F0F4B">
        <w:rPr>
          <w:sz w:val="24"/>
          <w:szCs w:val="24"/>
        </w:rPr>
        <w:t xml:space="preserve">.1. В случае изменения адреса либо иных реквизитов Стороны обязаны уведомить об этом друг друга в письменном виде в </w:t>
      </w:r>
      <w:r w:rsidR="008874C9" w:rsidRPr="008F0F4B">
        <w:rPr>
          <w:sz w:val="24"/>
          <w:szCs w:val="24"/>
        </w:rPr>
        <w:t xml:space="preserve">течении </w:t>
      </w:r>
      <w:r w:rsidR="00F274C2" w:rsidRPr="008F0F4B">
        <w:rPr>
          <w:sz w:val="24"/>
          <w:szCs w:val="24"/>
        </w:rPr>
        <w:t>3</w:t>
      </w:r>
      <w:r w:rsidR="008874C9" w:rsidRPr="008F0F4B">
        <w:rPr>
          <w:sz w:val="24"/>
          <w:szCs w:val="24"/>
        </w:rPr>
        <w:t xml:space="preserve"> (трех) </w:t>
      </w:r>
      <w:r w:rsidR="00F274C2" w:rsidRPr="008F0F4B">
        <w:rPr>
          <w:sz w:val="24"/>
          <w:szCs w:val="24"/>
        </w:rPr>
        <w:t>дне</w:t>
      </w:r>
      <w:r w:rsidR="008874C9" w:rsidRPr="008F0F4B">
        <w:rPr>
          <w:sz w:val="24"/>
          <w:szCs w:val="24"/>
        </w:rPr>
        <w:t>й</w:t>
      </w:r>
      <w:r w:rsidR="00F274C2" w:rsidRPr="008F0F4B">
        <w:rPr>
          <w:sz w:val="24"/>
          <w:szCs w:val="24"/>
        </w:rPr>
        <w:t xml:space="preserve"> со дня наступления таких изменений.</w:t>
      </w:r>
    </w:p>
    <w:p w:rsidR="002732FC" w:rsidRPr="008F0F4B" w:rsidRDefault="00B32207" w:rsidP="002732FC">
      <w:pPr>
        <w:ind w:firstLine="540"/>
        <w:jc w:val="both"/>
        <w:rPr>
          <w:sz w:val="24"/>
          <w:szCs w:val="24"/>
        </w:rPr>
      </w:pPr>
      <w:r w:rsidRPr="008F0F4B">
        <w:rPr>
          <w:sz w:val="24"/>
          <w:szCs w:val="24"/>
        </w:rPr>
        <w:t>17</w:t>
      </w:r>
      <w:r w:rsidR="00F274C2" w:rsidRPr="008F0F4B">
        <w:rPr>
          <w:sz w:val="24"/>
          <w:szCs w:val="24"/>
        </w:rPr>
        <w:t xml:space="preserve">.2. </w:t>
      </w:r>
      <w:r w:rsidR="002732FC" w:rsidRPr="008F0F4B">
        <w:rPr>
          <w:sz w:val="24"/>
          <w:szCs w:val="24"/>
        </w:rPr>
        <w:t xml:space="preserve">В случае обмена документами при применении мер ответственности и совершении иных действий в связи с нарушением Подрядчиком или Заказчиком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Подрядчика и размещаются в единой информационной системе без размещения на официальном сайте. </w:t>
      </w:r>
    </w:p>
    <w:p w:rsidR="00F274C2" w:rsidRPr="008F0F4B" w:rsidRDefault="00B32207" w:rsidP="00F274C2">
      <w:pPr>
        <w:widowControl w:val="0"/>
        <w:ind w:firstLine="567"/>
        <w:jc w:val="both"/>
        <w:rPr>
          <w:sz w:val="24"/>
          <w:szCs w:val="24"/>
        </w:rPr>
      </w:pPr>
      <w:r w:rsidRPr="008F0F4B">
        <w:rPr>
          <w:sz w:val="24"/>
          <w:szCs w:val="24"/>
        </w:rPr>
        <w:t>17</w:t>
      </w:r>
      <w:r w:rsidR="00F274C2" w:rsidRPr="008F0F4B">
        <w:rPr>
          <w:sz w:val="24"/>
          <w:szCs w:val="24"/>
        </w:rPr>
        <w:t>.3. Вся относящаяся переписка и другая документация, которой обмениваются Стороны, должна быть выполнена на русском языке.</w:t>
      </w:r>
    </w:p>
    <w:p w:rsidR="00F274C2" w:rsidRPr="008F0F4B" w:rsidRDefault="00B32207" w:rsidP="00F274C2">
      <w:pPr>
        <w:widowControl w:val="0"/>
        <w:ind w:firstLine="567"/>
        <w:jc w:val="both"/>
        <w:rPr>
          <w:sz w:val="24"/>
          <w:szCs w:val="24"/>
        </w:rPr>
      </w:pPr>
      <w:r w:rsidRPr="008F0F4B">
        <w:rPr>
          <w:sz w:val="24"/>
          <w:szCs w:val="24"/>
        </w:rPr>
        <w:t>17</w:t>
      </w:r>
      <w:r w:rsidR="00F274C2" w:rsidRPr="008F0F4B">
        <w:rPr>
          <w:sz w:val="24"/>
          <w:szCs w:val="24"/>
        </w:rPr>
        <w:t>.4. Все приложения, дополнения и изменения являются неотъемлемой частью контракта.</w:t>
      </w:r>
    </w:p>
    <w:p w:rsidR="00F274C2" w:rsidRPr="008F0F4B" w:rsidRDefault="00B32207" w:rsidP="00F274C2">
      <w:pPr>
        <w:widowControl w:val="0"/>
        <w:tabs>
          <w:tab w:val="left" w:pos="7200"/>
        </w:tabs>
        <w:ind w:firstLine="567"/>
        <w:jc w:val="both"/>
        <w:rPr>
          <w:sz w:val="24"/>
          <w:szCs w:val="24"/>
        </w:rPr>
      </w:pPr>
      <w:r w:rsidRPr="008F0F4B">
        <w:rPr>
          <w:sz w:val="24"/>
          <w:szCs w:val="24"/>
        </w:rPr>
        <w:t>17</w:t>
      </w:r>
      <w:r w:rsidR="00F274C2" w:rsidRPr="008F0F4B">
        <w:rPr>
          <w:sz w:val="24"/>
          <w:szCs w:val="24"/>
        </w:rPr>
        <w:t>.5. По всем вопросам, не оговорённым контрактом, Стороны руководствуются действующим законодательством.</w:t>
      </w:r>
    </w:p>
    <w:p w:rsidR="00F274C2" w:rsidRPr="008F0F4B" w:rsidRDefault="00B32207" w:rsidP="00F274C2">
      <w:pPr>
        <w:widowControl w:val="0"/>
        <w:ind w:firstLine="567"/>
        <w:jc w:val="both"/>
        <w:rPr>
          <w:sz w:val="24"/>
          <w:szCs w:val="24"/>
        </w:rPr>
      </w:pPr>
      <w:r w:rsidRPr="008F0F4B">
        <w:rPr>
          <w:sz w:val="24"/>
          <w:szCs w:val="24"/>
        </w:rPr>
        <w:t>17</w:t>
      </w:r>
      <w:r w:rsidR="00F274C2" w:rsidRPr="008F0F4B">
        <w:rPr>
          <w:sz w:val="24"/>
          <w:szCs w:val="24"/>
        </w:rPr>
        <w:t>.6. К контракту прилагается и является его неотъемлемой частью:</w:t>
      </w:r>
      <w:r w:rsidR="00F274C2" w:rsidRPr="008F0F4B">
        <w:rPr>
          <w:sz w:val="24"/>
          <w:szCs w:val="24"/>
          <w:vertAlign w:val="superscript"/>
        </w:rPr>
        <w:footnoteReference w:id="71"/>
      </w:r>
    </w:p>
    <w:p w:rsidR="00F274C2" w:rsidRPr="008F0F4B" w:rsidRDefault="00F274C2" w:rsidP="00F274C2">
      <w:pPr>
        <w:tabs>
          <w:tab w:val="left" w:pos="4365"/>
        </w:tabs>
        <w:ind w:firstLine="567"/>
        <w:jc w:val="both"/>
        <w:rPr>
          <w:sz w:val="24"/>
          <w:szCs w:val="24"/>
        </w:rPr>
      </w:pPr>
      <w:r w:rsidRPr="008F0F4B">
        <w:rPr>
          <w:sz w:val="24"/>
          <w:szCs w:val="24"/>
        </w:rPr>
        <w:t>Приложение №</w:t>
      </w:r>
      <w:r w:rsidR="004D3BDB" w:rsidRPr="008F0F4B">
        <w:rPr>
          <w:sz w:val="24"/>
          <w:szCs w:val="24"/>
        </w:rPr>
        <w:t xml:space="preserve"> </w:t>
      </w:r>
      <w:r w:rsidRPr="008F0F4B">
        <w:rPr>
          <w:sz w:val="24"/>
          <w:szCs w:val="24"/>
        </w:rPr>
        <w:t xml:space="preserve">1 </w:t>
      </w:r>
      <w:r w:rsidR="000E5359" w:rsidRPr="008F0F4B">
        <w:rPr>
          <w:sz w:val="24"/>
          <w:szCs w:val="24"/>
        </w:rPr>
        <w:t>–</w:t>
      </w:r>
      <w:r w:rsidRPr="008F0F4B">
        <w:rPr>
          <w:sz w:val="24"/>
          <w:szCs w:val="24"/>
        </w:rPr>
        <w:t xml:space="preserve"> </w:t>
      </w:r>
      <w:r w:rsidR="00EE18EB" w:rsidRPr="008F0F4B">
        <w:rPr>
          <w:sz w:val="24"/>
          <w:szCs w:val="24"/>
        </w:rPr>
        <w:t>Описание объекта закупки (</w:t>
      </w:r>
      <w:r w:rsidR="008E38C7" w:rsidRPr="008F0F4B">
        <w:rPr>
          <w:sz w:val="24"/>
          <w:szCs w:val="24"/>
        </w:rPr>
        <w:t>т</w:t>
      </w:r>
      <w:r w:rsidRPr="008F0F4B">
        <w:rPr>
          <w:sz w:val="24"/>
          <w:szCs w:val="24"/>
        </w:rPr>
        <w:t>ехническое задание</w:t>
      </w:r>
      <w:r w:rsidR="000E5359" w:rsidRPr="008F0F4B">
        <w:rPr>
          <w:sz w:val="24"/>
          <w:szCs w:val="24"/>
        </w:rPr>
        <w:t>)</w:t>
      </w:r>
      <w:r w:rsidRPr="008F0F4B">
        <w:rPr>
          <w:sz w:val="24"/>
          <w:szCs w:val="24"/>
        </w:rPr>
        <w:t>.</w:t>
      </w:r>
    </w:p>
    <w:p w:rsidR="004D3BDB" w:rsidRPr="008F0F4B" w:rsidRDefault="004D3BDB" w:rsidP="00F274C2">
      <w:pPr>
        <w:tabs>
          <w:tab w:val="left" w:pos="4365"/>
        </w:tabs>
        <w:ind w:firstLine="567"/>
        <w:jc w:val="both"/>
        <w:rPr>
          <w:sz w:val="24"/>
          <w:szCs w:val="24"/>
        </w:rPr>
      </w:pPr>
      <w:r w:rsidRPr="008F0F4B">
        <w:rPr>
          <w:sz w:val="24"/>
          <w:szCs w:val="24"/>
        </w:rPr>
        <w:t>Приложение № 2 – График производства работ.</w:t>
      </w:r>
      <w:r w:rsidRPr="008F0F4B">
        <w:rPr>
          <w:rStyle w:val="af0"/>
          <w:sz w:val="24"/>
          <w:szCs w:val="24"/>
        </w:rPr>
        <w:footnoteReference w:id="72"/>
      </w:r>
    </w:p>
    <w:p w:rsidR="00416AC5" w:rsidRPr="008F0F4B" w:rsidRDefault="004D3BDB" w:rsidP="00F409E1">
      <w:pPr>
        <w:tabs>
          <w:tab w:val="left" w:pos="4365"/>
        </w:tabs>
        <w:ind w:firstLine="567"/>
        <w:jc w:val="both"/>
        <w:rPr>
          <w:sz w:val="24"/>
          <w:szCs w:val="24"/>
        </w:rPr>
      </w:pPr>
      <w:r w:rsidRPr="008F0F4B">
        <w:rPr>
          <w:sz w:val="24"/>
          <w:szCs w:val="24"/>
        </w:rPr>
        <w:t>Приложение № 3 – График оплаты выполненных работ.</w:t>
      </w:r>
      <w:r w:rsidRPr="008F0F4B">
        <w:rPr>
          <w:rStyle w:val="af0"/>
          <w:sz w:val="24"/>
          <w:szCs w:val="24"/>
        </w:rPr>
        <w:t xml:space="preserve"> </w:t>
      </w:r>
      <w:r w:rsidRPr="008F0F4B">
        <w:rPr>
          <w:rStyle w:val="af0"/>
          <w:sz w:val="24"/>
          <w:szCs w:val="24"/>
        </w:rPr>
        <w:footnoteReference w:id="73"/>
      </w:r>
    </w:p>
    <w:p w:rsidR="00416AC5" w:rsidRPr="008F0F4B" w:rsidRDefault="00416AC5" w:rsidP="00F274C2">
      <w:pPr>
        <w:jc w:val="center"/>
        <w:rPr>
          <w:b/>
          <w:sz w:val="24"/>
          <w:szCs w:val="24"/>
        </w:rPr>
      </w:pPr>
    </w:p>
    <w:p w:rsidR="00F274C2" w:rsidRPr="008F0F4B" w:rsidRDefault="00B32207" w:rsidP="00F274C2">
      <w:pPr>
        <w:jc w:val="center"/>
        <w:rPr>
          <w:b/>
          <w:sz w:val="24"/>
          <w:szCs w:val="24"/>
        </w:rPr>
      </w:pPr>
      <w:r w:rsidRPr="008F0F4B">
        <w:rPr>
          <w:b/>
          <w:sz w:val="24"/>
          <w:szCs w:val="24"/>
        </w:rPr>
        <w:t>18</w:t>
      </w:r>
      <w:r w:rsidR="00F274C2" w:rsidRPr="008F0F4B">
        <w:rPr>
          <w:b/>
          <w:sz w:val="24"/>
          <w:szCs w:val="24"/>
        </w:rPr>
        <w:t>. Адреса, реквизиты и подписи Сторон</w:t>
      </w:r>
    </w:p>
    <w:tbl>
      <w:tblPr>
        <w:tblW w:w="9747" w:type="dxa"/>
        <w:tblLayout w:type="fixed"/>
        <w:tblLook w:val="0000" w:firstRow="0" w:lastRow="0" w:firstColumn="0" w:lastColumn="0" w:noHBand="0" w:noVBand="0"/>
      </w:tblPr>
      <w:tblGrid>
        <w:gridCol w:w="4928"/>
        <w:gridCol w:w="4819"/>
      </w:tblGrid>
      <w:tr w:rsidR="00F274C2" w:rsidRPr="008F0F4B" w:rsidTr="00704AB8">
        <w:trPr>
          <w:trHeight w:val="6300"/>
        </w:trPr>
        <w:tc>
          <w:tcPr>
            <w:tcW w:w="4928" w:type="dxa"/>
          </w:tcPr>
          <w:p w:rsidR="00B63900" w:rsidRPr="008F0F4B" w:rsidRDefault="00B63900" w:rsidP="00F274C2">
            <w:pPr>
              <w:ind w:right="187"/>
              <w:rPr>
                <w:b/>
                <w:sz w:val="24"/>
                <w:szCs w:val="24"/>
              </w:rPr>
            </w:pPr>
          </w:p>
          <w:p w:rsidR="00F274C2" w:rsidRPr="008F0F4B" w:rsidRDefault="00F274C2" w:rsidP="00F274C2">
            <w:pPr>
              <w:ind w:right="187"/>
              <w:rPr>
                <w:b/>
                <w:sz w:val="24"/>
                <w:szCs w:val="24"/>
              </w:rPr>
            </w:pPr>
            <w:r w:rsidRPr="008F0F4B">
              <w:rPr>
                <w:b/>
                <w:sz w:val="24"/>
                <w:szCs w:val="24"/>
              </w:rPr>
              <w:t>Заказчик:</w:t>
            </w:r>
          </w:p>
          <w:p w:rsidR="00F274C2" w:rsidRPr="008F0F4B" w:rsidRDefault="00F274C2" w:rsidP="00F274C2">
            <w:pPr>
              <w:jc w:val="both"/>
              <w:rPr>
                <w:sz w:val="24"/>
                <w:szCs w:val="24"/>
              </w:rPr>
            </w:pPr>
            <w:r w:rsidRPr="008F0F4B">
              <w:rPr>
                <w:sz w:val="24"/>
                <w:szCs w:val="24"/>
              </w:rPr>
              <w:t>Наименование:</w:t>
            </w:r>
          </w:p>
          <w:p w:rsidR="00F274C2" w:rsidRPr="008F0F4B" w:rsidRDefault="00F274C2" w:rsidP="00F274C2">
            <w:pPr>
              <w:jc w:val="both"/>
              <w:rPr>
                <w:sz w:val="24"/>
                <w:szCs w:val="24"/>
              </w:rPr>
            </w:pPr>
            <w:r w:rsidRPr="008F0F4B">
              <w:rPr>
                <w:sz w:val="24"/>
                <w:szCs w:val="24"/>
              </w:rPr>
              <w:t>Адрес места нахождения:</w:t>
            </w:r>
          </w:p>
          <w:p w:rsidR="00F274C2" w:rsidRPr="008F0F4B" w:rsidRDefault="00F274C2" w:rsidP="00F274C2">
            <w:pPr>
              <w:jc w:val="both"/>
              <w:rPr>
                <w:sz w:val="24"/>
                <w:szCs w:val="24"/>
              </w:rPr>
            </w:pPr>
            <w:r w:rsidRPr="008F0F4B">
              <w:rPr>
                <w:sz w:val="24"/>
                <w:szCs w:val="24"/>
              </w:rPr>
              <w:t>Почтовый адрес (при наличии):</w:t>
            </w:r>
          </w:p>
          <w:p w:rsidR="00F274C2" w:rsidRPr="008F0F4B" w:rsidRDefault="00F274C2" w:rsidP="00F274C2">
            <w:pPr>
              <w:jc w:val="both"/>
              <w:rPr>
                <w:sz w:val="24"/>
                <w:szCs w:val="24"/>
              </w:rPr>
            </w:pPr>
            <w:r w:rsidRPr="008F0F4B">
              <w:rPr>
                <w:sz w:val="24"/>
                <w:szCs w:val="24"/>
              </w:rPr>
              <w:t>ИНН:</w:t>
            </w:r>
          </w:p>
          <w:p w:rsidR="00F274C2" w:rsidRPr="008F0F4B" w:rsidRDefault="00F274C2" w:rsidP="00F274C2">
            <w:pPr>
              <w:jc w:val="both"/>
              <w:rPr>
                <w:sz w:val="24"/>
                <w:szCs w:val="24"/>
              </w:rPr>
            </w:pPr>
            <w:r w:rsidRPr="008F0F4B">
              <w:rPr>
                <w:sz w:val="24"/>
                <w:szCs w:val="24"/>
              </w:rPr>
              <w:t>КПП:</w:t>
            </w:r>
          </w:p>
          <w:p w:rsidR="00F274C2" w:rsidRPr="008F0F4B" w:rsidRDefault="00F274C2" w:rsidP="00F274C2">
            <w:pPr>
              <w:jc w:val="both"/>
              <w:rPr>
                <w:sz w:val="24"/>
                <w:szCs w:val="24"/>
              </w:rPr>
            </w:pPr>
            <w:r w:rsidRPr="008F0F4B">
              <w:rPr>
                <w:sz w:val="24"/>
                <w:szCs w:val="24"/>
              </w:rPr>
              <w:t>Банк:</w:t>
            </w:r>
          </w:p>
          <w:p w:rsidR="00F274C2" w:rsidRPr="008F0F4B" w:rsidRDefault="00F274C2" w:rsidP="00F274C2">
            <w:pPr>
              <w:jc w:val="both"/>
              <w:rPr>
                <w:sz w:val="24"/>
                <w:szCs w:val="24"/>
              </w:rPr>
            </w:pPr>
            <w:r w:rsidRPr="008F0F4B">
              <w:rPr>
                <w:sz w:val="24"/>
                <w:szCs w:val="24"/>
              </w:rPr>
              <w:t xml:space="preserve">р/с </w:t>
            </w:r>
          </w:p>
          <w:p w:rsidR="00F274C2" w:rsidRPr="008F0F4B" w:rsidRDefault="00F274C2" w:rsidP="00F274C2">
            <w:pPr>
              <w:jc w:val="both"/>
              <w:rPr>
                <w:sz w:val="24"/>
                <w:szCs w:val="24"/>
              </w:rPr>
            </w:pPr>
            <w:r w:rsidRPr="008F0F4B">
              <w:rPr>
                <w:sz w:val="24"/>
                <w:szCs w:val="24"/>
              </w:rPr>
              <w:t>л/с</w:t>
            </w:r>
          </w:p>
          <w:p w:rsidR="00F274C2" w:rsidRPr="008F0F4B" w:rsidRDefault="00F274C2" w:rsidP="00F274C2">
            <w:pPr>
              <w:jc w:val="both"/>
              <w:rPr>
                <w:sz w:val="24"/>
                <w:szCs w:val="24"/>
              </w:rPr>
            </w:pPr>
            <w:r w:rsidRPr="008F0F4B">
              <w:rPr>
                <w:sz w:val="24"/>
                <w:szCs w:val="24"/>
              </w:rPr>
              <w:t>к/с</w:t>
            </w:r>
          </w:p>
          <w:p w:rsidR="00F274C2" w:rsidRPr="008F0F4B" w:rsidRDefault="00F274C2" w:rsidP="00F274C2">
            <w:pPr>
              <w:jc w:val="both"/>
              <w:rPr>
                <w:sz w:val="24"/>
                <w:szCs w:val="24"/>
              </w:rPr>
            </w:pPr>
            <w:r w:rsidRPr="008F0F4B">
              <w:rPr>
                <w:sz w:val="24"/>
                <w:szCs w:val="24"/>
              </w:rPr>
              <w:t>БИК:</w:t>
            </w:r>
          </w:p>
          <w:p w:rsidR="00F274C2" w:rsidRPr="008F0F4B" w:rsidRDefault="00F274C2" w:rsidP="00F274C2">
            <w:pPr>
              <w:jc w:val="both"/>
              <w:rPr>
                <w:sz w:val="24"/>
                <w:szCs w:val="24"/>
              </w:rPr>
            </w:pPr>
            <w:r w:rsidRPr="008F0F4B">
              <w:rPr>
                <w:sz w:val="24"/>
                <w:szCs w:val="24"/>
              </w:rPr>
              <w:t>ОКТМО:</w:t>
            </w:r>
          </w:p>
          <w:p w:rsidR="00F274C2" w:rsidRPr="008F0F4B" w:rsidRDefault="00F274C2" w:rsidP="00F274C2">
            <w:pPr>
              <w:jc w:val="both"/>
              <w:rPr>
                <w:sz w:val="24"/>
                <w:szCs w:val="24"/>
              </w:rPr>
            </w:pPr>
            <w:r w:rsidRPr="008F0F4B">
              <w:rPr>
                <w:sz w:val="24"/>
                <w:szCs w:val="24"/>
              </w:rPr>
              <w:t>ОКПО:</w:t>
            </w:r>
          </w:p>
          <w:p w:rsidR="00F274C2" w:rsidRPr="008F0F4B" w:rsidRDefault="00F274C2" w:rsidP="00F274C2">
            <w:pPr>
              <w:jc w:val="both"/>
              <w:rPr>
                <w:sz w:val="24"/>
                <w:szCs w:val="24"/>
              </w:rPr>
            </w:pPr>
            <w:r w:rsidRPr="008F0F4B">
              <w:rPr>
                <w:sz w:val="24"/>
                <w:szCs w:val="24"/>
              </w:rPr>
              <w:t>ОГРН:</w:t>
            </w:r>
          </w:p>
          <w:p w:rsidR="00F274C2" w:rsidRPr="008F0F4B" w:rsidRDefault="00F274C2" w:rsidP="00F274C2">
            <w:pPr>
              <w:jc w:val="both"/>
              <w:rPr>
                <w:sz w:val="24"/>
                <w:szCs w:val="24"/>
              </w:rPr>
            </w:pPr>
            <w:r w:rsidRPr="008F0F4B">
              <w:rPr>
                <w:sz w:val="24"/>
                <w:szCs w:val="24"/>
              </w:rPr>
              <w:t>Адрес электронной почты:</w:t>
            </w:r>
          </w:p>
          <w:p w:rsidR="00F274C2" w:rsidRPr="008F0F4B" w:rsidRDefault="00F274C2" w:rsidP="00F274C2">
            <w:pPr>
              <w:jc w:val="both"/>
              <w:rPr>
                <w:sz w:val="24"/>
                <w:szCs w:val="24"/>
              </w:rPr>
            </w:pPr>
            <w:r w:rsidRPr="008F0F4B">
              <w:rPr>
                <w:sz w:val="24"/>
                <w:szCs w:val="24"/>
              </w:rPr>
              <w:t>Контактный телефон (факс):</w:t>
            </w:r>
          </w:p>
          <w:p w:rsidR="00F274C2" w:rsidRPr="008F0F4B" w:rsidRDefault="00F274C2" w:rsidP="00F274C2">
            <w:pPr>
              <w:ind w:firstLine="709"/>
              <w:jc w:val="both"/>
              <w:rPr>
                <w:sz w:val="24"/>
                <w:szCs w:val="24"/>
              </w:rPr>
            </w:pPr>
          </w:p>
          <w:p w:rsidR="00F274C2" w:rsidRPr="008F0F4B" w:rsidRDefault="00F274C2" w:rsidP="00F274C2">
            <w:pPr>
              <w:jc w:val="both"/>
              <w:rPr>
                <w:sz w:val="24"/>
                <w:szCs w:val="24"/>
              </w:rPr>
            </w:pPr>
            <w:r w:rsidRPr="008F0F4B">
              <w:rPr>
                <w:sz w:val="24"/>
                <w:szCs w:val="24"/>
              </w:rPr>
              <w:t>От Заказчика</w:t>
            </w:r>
          </w:p>
          <w:p w:rsidR="00F274C2" w:rsidRPr="008F0F4B" w:rsidRDefault="00F274C2" w:rsidP="00F274C2">
            <w:pPr>
              <w:jc w:val="both"/>
              <w:rPr>
                <w:sz w:val="24"/>
                <w:szCs w:val="24"/>
              </w:rPr>
            </w:pPr>
            <w:r w:rsidRPr="008F0F4B">
              <w:rPr>
                <w:sz w:val="24"/>
                <w:szCs w:val="24"/>
              </w:rPr>
              <w:t>_________________</w:t>
            </w:r>
          </w:p>
          <w:p w:rsidR="00F274C2" w:rsidRPr="008F0F4B" w:rsidRDefault="00F274C2" w:rsidP="00F274C2">
            <w:pPr>
              <w:ind w:right="187"/>
              <w:rPr>
                <w:sz w:val="24"/>
                <w:szCs w:val="24"/>
              </w:rPr>
            </w:pPr>
            <w:r w:rsidRPr="008F0F4B">
              <w:rPr>
                <w:sz w:val="24"/>
                <w:szCs w:val="24"/>
              </w:rPr>
              <w:t>М.П.</w:t>
            </w:r>
          </w:p>
          <w:p w:rsidR="00B63900" w:rsidRPr="008F0F4B" w:rsidRDefault="00B63900" w:rsidP="00F274C2">
            <w:pPr>
              <w:ind w:right="187"/>
              <w:rPr>
                <w:b/>
                <w:sz w:val="24"/>
                <w:szCs w:val="24"/>
              </w:rPr>
            </w:pPr>
          </w:p>
          <w:p w:rsidR="00F274C2" w:rsidRPr="008F0F4B" w:rsidRDefault="00F274C2" w:rsidP="00F274C2">
            <w:pPr>
              <w:ind w:right="187"/>
              <w:rPr>
                <w:rFonts w:ascii="Calibri" w:hAnsi="Calibri"/>
                <w:sz w:val="24"/>
                <w:szCs w:val="24"/>
              </w:rPr>
            </w:pPr>
            <w:r w:rsidRPr="008F0F4B">
              <w:rPr>
                <w:rFonts w:ascii="Calibri" w:hAnsi="Calibri"/>
                <w:sz w:val="24"/>
                <w:szCs w:val="24"/>
              </w:rPr>
              <w:t>______________________________</w:t>
            </w:r>
          </w:p>
          <w:p w:rsidR="00EE18EB" w:rsidRPr="008F0F4B" w:rsidRDefault="00F274C2" w:rsidP="00F274C2">
            <w:pPr>
              <w:ind w:right="187"/>
              <w:rPr>
                <w:sz w:val="24"/>
                <w:szCs w:val="24"/>
              </w:rPr>
            </w:pPr>
            <w:r w:rsidRPr="008F0F4B">
              <w:rPr>
                <w:sz w:val="24"/>
                <w:szCs w:val="24"/>
              </w:rPr>
              <w:t xml:space="preserve">Специальный счет для </w:t>
            </w:r>
          </w:p>
          <w:p w:rsidR="00EE18EB" w:rsidRPr="008F0F4B" w:rsidRDefault="00F274C2" w:rsidP="00F274C2">
            <w:pPr>
              <w:ind w:right="187"/>
              <w:rPr>
                <w:sz w:val="24"/>
                <w:szCs w:val="24"/>
              </w:rPr>
            </w:pPr>
            <w:r w:rsidRPr="008F0F4B">
              <w:rPr>
                <w:sz w:val="24"/>
                <w:szCs w:val="24"/>
              </w:rPr>
              <w:t xml:space="preserve">перечисления обеспечения </w:t>
            </w:r>
          </w:p>
          <w:p w:rsidR="00F274C2" w:rsidRPr="008F0F4B" w:rsidRDefault="00F274C2" w:rsidP="00F274C2">
            <w:pPr>
              <w:ind w:right="187"/>
              <w:rPr>
                <w:b/>
                <w:sz w:val="24"/>
                <w:szCs w:val="24"/>
              </w:rPr>
            </w:pPr>
            <w:r w:rsidRPr="008F0F4B">
              <w:rPr>
                <w:sz w:val="24"/>
                <w:szCs w:val="24"/>
              </w:rPr>
              <w:t>гарантийных обязательств</w:t>
            </w:r>
            <w:r w:rsidRPr="008F0F4B">
              <w:rPr>
                <w:sz w:val="24"/>
                <w:szCs w:val="24"/>
                <w:vertAlign w:val="superscript"/>
              </w:rPr>
              <w:footnoteReference w:id="74"/>
            </w:r>
          </w:p>
          <w:p w:rsidR="00F274C2" w:rsidRPr="008F0F4B" w:rsidRDefault="00F274C2" w:rsidP="00F274C2">
            <w:pPr>
              <w:ind w:right="187"/>
              <w:rPr>
                <w:b/>
                <w:sz w:val="24"/>
                <w:szCs w:val="24"/>
              </w:rPr>
            </w:pPr>
          </w:p>
        </w:tc>
        <w:tc>
          <w:tcPr>
            <w:tcW w:w="4819" w:type="dxa"/>
          </w:tcPr>
          <w:p w:rsidR="00F274C2" w:rsidRPr="008F0F4B" w:rsidRDefault="00F274C2" w:rsidP="00F274C2">
            <w:pPr>
              <w:rPr>
                <w:b/>
                <w:sz w:val="24"/>
                <w:szCs w:val="24"/>
              </w:rPr>
            </w:pPr>
          </w:p>
          <w:p w:rsidR="00F274C2" w:rsidRPr="008F0F4B" w:rsidRDefault="00F274C2" w:rsidP="00B63900">
            <w:pPr>
              <w:ind w:left="-959"/>
              <w:rPr>
                <w:b/>
                <w:sz w:val="24"/>
                <w:szCs w:val="24"/>
              </w:rPr>
            </w:pPr>
            <w:r w:rsidRPr="008F0F4B">
              <w:rPr>
                <w:b/>
                <w:sz w:val="24"/>
                <w:szCs w:val="24"/>
              </w:rPr>
              <w:t xml:space="preserve">                Подрядчик:</w:t>
            </w:r>
          </w:p>
          <w:p w:rsidR="00F274C2" w:rsidRPr="008F0F4B" w:rsidRDefault="00F274C2" w:rsidP="00B63900">
            <w:pPr>
              <w:rPr>
                <w:sz w:val="24"/>
                <w:szCs w:val="24"/>
              </w:rPr>
            </w:pPr>
            <w:r w:rsidRPr="008F0F4B">
              <w:rPr>
                <w:sz w:val="24"/>
                <w:szCs w:val="24"/>
              </w:rPr>
              <w:t>Наименование:</w:t>
            </w:r>
          </w:p>
          <w:p w:rsidR="00F274C2" w:rsidRPr="008F0F4B" w:rsidRDefault="00F274C2" w:rsidP="00B63900">
            <w:pPr>
              <w:rPr>
                <w:sz w:val="24"/>
                <w:szCs w:val="24"/>
              </w:rPr>
            </w:pPr>
            <w:r w:rsidRPr="008F0F4B">
              <w:rPr>
                <w:sz w:val="24"/>
                <w:szCs w:val="24"/>
              </w:rPr>
              <w:t>Адрес места нахождения:</w:t>
            </w:r>
          </w:p>
          <w:p w:rsidR="00F274C2" w:rsidRPr="008F0F4B" w:rsidRDefault="00F274C2" w:rsidP="00B63900">
            <w:pPr>
              <w:rPr>
                <w:sz w:val="24"/>
                <w:szCs w:val="24"/>
              </w:rPr>
            </w:pPr>
            <w:r w:rsidRPr="008F0F4B">
              <w:rPr>
                <w:sz w:val="24"/>
                <w:szCs w:val="24"/>
              </w:rPr>
              <w:t>Почтовый адрес (при наличии):</w:t>
            </w:r>
          </w:p>
          <w:p w:rsidR="00F274C2" w:rsidRPr="008F0F4B" w:rsidRDefault="00F274C2" w:rsidP="00B63900">
            <w:pPr>
              <w:rPr>
                <w:sz w:val="24"/>
                <w:szCs w:val="24"/>
              </w:rPr>
            </w:pPr>
            <w:r w:rsidRPr="008F0F4B">
              <w:rPr>
                <w:sz w:val="24"/>
                <w:szCs w:val="24"/>
              </w:rPr>
              <w:t>ИНН:</w:t>
            </w:r>
          </w:p>
          <w:p w:rsidR="00F274C2" w:rsidRPr="008F0F4B" w:rsidRDefault="00F274C2" w:rsidP="00B63900">
            <w:pPr>
              <w:rPr>
                <w:sz w:val="24"/>
                <w:szCs w:val="24"/>
              </w:rPr>
            </w:pPr>
            <w:r w:rsidRPr="008F0F4B">
              <w:rPr>
                <w:sz w:val="24"/>
                <w:szCs w:val="24"/>
              </w:rPr>
              <w:t>КПП:</w:t>
            </w:r>
          </w:p>
          <w:p w:rsidR="00F274C2" w:rsidRPr="008F0F4B" w:rsidRDefault="00F274C2" w:rsidP="00B63900">
            <w:pPr>
              <w:rPr>
                <w:sz w:val="24"/>
                <w:szCs w:val="24"/>
              </w:rPr>
            </w:pPr>
            <w:r w:rsidRPr="008F0F4B">
              <w:rPr>
                <w:sz w:val="24"/>
                <w:szCs w:val="24"/>
              </w:rPr>
              <w:t>Банк:</w:t>
            </w:r>
          </w:p>
          <w:p w:rsidR="00F274C2" w:rsidRPr="008F0F4B" w:rsidRDefault="00F274C2" w:rsidP="00B63900">
            <w:pPr>
              <w:rPr>
                <w:sz w:val="24"/>
                <w:szCs w:val="24"/>
              </w:rPr>
            </w:pPr>
            <w:r w:rsidRPr="008F0F4B">
              <w:rPr>
                <w:sz w:val="24"/>
                <w:szCs w:val="24"/>
              </w:rPr>
              <w:t xml:space="preserve">р/с </w:t>
            </w:r>
          </w:p>
          <w:p w:rsidR="00F274C2" w:rsidRPr="008F0F4B" w:rsidRDefault="00F274C2" w:rsidP="00B63900">
            <w:pPr>
              <w:rPr>
                <w:sz w:val="24"/>
                <w:szCs w:val="24"/>
              </w:rPr>
            </w:pPr>
            <w:r w:rsidRPr="008F0F4B">
              <w:rPr>
                <w:sz w:val="24"/>
                <w:szCs w:val="24"/>
              </w:rPr>
              <w:t>л/с</w:t>
            </w:r>
          </w:p>
          <w:p w:rsidR="00F274C2" w:rsidRPr="008F0F4B" w:rsidRDefault="00F274C2" w:rsidP="00B63900">
            <w:pPr>
              <w:rPr>
                <w:sz w:val="24"/>
                <w:szCs w:val="24"/>
              </w:rPr>
            </w:pPr>
            <w:r w:rsidRPr="008F0F4B">
              <w:rPr>
                <w:sz w:val="24"/>
                <w:szCs w:val="24"/>
              </w:rPr>
              <w:t>к/с</w:t>
            </w:r>
          </w:p>
          <w:p w:rsidR="00F274C2" w:rsidRPr="008F0F4B" w:rsidRDefault="00F274C2" w:rsidP="00B63900">
            <w:pPr>
              <w:rPr>
                <w:sz w:val="24"/>
                <w:szCs w:val="24"/>
              </w:rPr>
            </w:pPr>
            <w:r w:rsidRPr="008F0F4B">
              <w:rPr>
                <w:sz w:val="24"/>
                <w:szCs w:val="24"/>
              </w:rPr>
              <w:t>БИК:</w:t>
            </w:r>
          </w:p>
          <w:p w:rsidR="00F274C2" w:rsidRPr="008F0F4B" w:rsidRDefault="00F274C2" w:rsidP="00B63900">
            <w:pPr>
              <w:rPr>
                <w:sz w:val="24"/>
                <w:szCs w:val="24"/>
              </w:rPr>
            </w:pPr>
            <w:r w:rsidRPr="008F0F4B">
              <w:rPr>
                <w:sz w:val="24"/>
                <w:szCs w:val="24"/>
              </w:rPr>
              <w:t>ОКТМО:</w:t>
            </w:r>
          </w:p>
          <w:p w:rsidR="00F274C2" w:rsidRPr="008F0F4B" w:rsidRDefault="00F274C2" w:rsidP="00B63900">
            <w:pPr>
              <w:rPr>
                <w:sz w:val="24"/>
                <w:szCs w:val="24"/>
              </w:rPr>
            </w:pPr>
            <w:r w:rsidRPr="008F0F4B">
              <w:rPr>
                <w:sz w:val="24"/>
                <w:szCs w:val="24"/>
              </w:rPr>
              <w:t>ОКПО:</w:t>
            </w:r>
          </w:p>
          <w:p w:rsidR="00F274C2" w:rsidRPr="008F0F4B" w:rsidRDefault="00F274C2" w:rsidP="00B63900">
            <w:pPr>
              <w:rPr>
                <w:sz w:val="24"/>
                <w:szCs w:val="24"/>
              </w:rPr>
            </w:pPr>
            <w:r w:rsidRPr="008F0F4B">
              <w:rPr>
                <w:sz w:val="24"/>
                <w:szCs w:val="24"/>
              </w:rPr>
              <w:t>ОГРН:</w:t>
            </w:r>
          </w:p>
          <w:p w:rsidR="00F274C2" w:rsidRPr="008F0F4B" w:rsidRDefault="00F274C2" w:rsidP="00B63900">
            <w:pPr>
              <w:rPr>
                <w:sz w:val="24"/>
                <w:szCs w:val="24"/>
              </w:rPr>
            </w:pPr>
            <w:r w:rsidRPr="008F0F4B">
              <w:rPr>
                <w:sz w:val="24"/>
                <w:szCs w:val="24"/>
              </w:rPr>
              <w:t>Адрес электронной почты:</w:t>
            </w:r>
          </w:p>
          <w:p w:rsidR="00F274C2" w:rsidRPr="008F0F4B" w:rsidRDefault="00F274C2" w:rsidP="00B63900">
            <w:pPr>
              <w:rPr>
                <w:sz w:val="24"/>
                <w:szCs w:val="24"/>
              </w:rPr>
            </w:pPr>
            <w:r w:rsidRPr="008F0F4B">
              <w:rPr>
                <w:sz w:val="24"/>
                <w:szCs w:val="24"/>
              </w:rPr>
              <w:t>Контактный телефон (факс):</w:t>
            </w:r>
          </w:p>
          <w:p w:rsidR="00F274C2" w:rsidRPr="008F0F4B" w:rsidRDefault="00F274C2" w:rsidP="00B63900">
            <w:pPr>
              <w:ind w:left="1593" w:hanging="284"/>
              <w:rPr>
                <w:sz w:val="24"/>
                <w:szCs w:val="24"/>
              </w:rPr>
            </w:pPr>
          </w:p>
          <w:p w:rsidR="00F274C2" w:rsidRPr="008F0F4B" w:rsidRDefault="00F274C2" w:rsidP="00B63900">
            <w:pPr>
              <w:rPr>
                <w:sz w:val="24"/>
                <w:szCs w:val="24"/>
              </w:rPr>
            </w:pPr>
            <w:r w:rsidRPr="008F0F4B">
              <w:rPr>
                <w:sz w:val="24"/>
                <w:szCs w:val="24"/>
              </w:rPr>
              <w:t>От Подрядчика</w:t>
            </w:r>
          </w:p>
          <w:p w:rsidR="00F274C2" w:rsidRPr="008F0F4B" w:rsidRDefault="00F274C2" w:rsidP="00B63900">
            <w:pPr>
              <w:rPr>
                <w:sz w:val="24"/>
                <w:szCs w:val="24"/>
              </w:rPr>
            </w:pPr>
            <w:r w:rsidRPr="008F0F4B">
              <w:rPr>
                <w:sz w:val="24"/>
                <w:szCs w:val="24"/>
              </w:rPr>
              <w:t>_______________</w:t>
            </w:r>
          </w:p>
          <w:p w:rsidR="00F274C2" w:rsidRPr="008F0F4B" w:rsidRDefault="00F274C2" w:rsidP="00B63900">
            <w:pPr>
              <w:rPr>
                <w:sz w:val="24"/>
                <w:szCs w:val="24"/>
              </w:rPr>
            </w:pPr>
            <w:r w:rsidRPr="008F0F4B">
              <w:rPr>
                <w:sz w:val="24"/>
                <w:szCs w:val="24"/>
              </w:rPr>
              <w:t>М.П. (при наличии)</w:t>
            </w:r>
          </w:p>
          <w:p w:rsidR="00F274C2" w:rsidRPr="008F0F4B" w:rsidRDefault="00F274C2" w:rsidP="000E5359">
            <w:pPr>
              <w:jc w:val="right"/>
              <w:rPr>
                <w:b/>
                <w:sz w:val="24"/>
                <w:szCs w:val="24"/>
              </w:rPr>
            </w:pPr>
          </w:p>
          <w:p w:rsidR="00F274C2" w:rsidRPr="008F0F4B" w:rsidRDefault="00F274C2" w:rsidP="00F274C2">
            <w:pPr>
              <w:jc w:val="right"/>
              <w:rPr>
                <w:b/>
                <w:sz w:val="24"/>
                <w:szCs w:val="24"/>
              </w:rPr>
            </w:pPr>
          </w:p>
          <w:p w:rsidR="00F274C2" w:rsidRPr="008F0F4B" w:rsidRDefault="00F274C2" w:rsidP="00F274C2">
            <w:pPr>
              <w:jc w:val="right"/>
              <w:rPr>
                <w:b/>
                <w:sz w:val="24"/>
                <w:szCs w:val="24"/>
              </w:rPr>
            </w:pPr>
          </w:p>
          <w:p w:rsidR="00F274C2" w:rsidRPr="008F0F4B" w:rsidRDefault="00F274C2" w:rsidP="00F274C2">
            <w:pPr>
              <w:jc w:val="right"/>
              <w:rPr>
                <w:b/>
                <w:sz w:val="24"/>
                <w:szCs w:val="24"/>
              </w:rPr>
            </w:pPr>
          </w:p>
        </w:tc>
      </w:tr>
    </w:tbl>
    <w:p w:rsidR="00CF54A2" w:rsidRPr="008F0F4B" w:rsidRDefault="00CF54A2" w:rsidP="00260794">
      <w:pPr>
        <w:ind w:right="187"/>
        <w:rPr>
          <w:b/>
          <w:sz w:val="24"/>
          <w:szCs w:val="24"/>
        </w:rPr>
      </w:pPr>
    </w:p>
    <w:p w:rsidR="00CF54A2" w:rsidRPr="008F0F4B" w:rsidRDefault="00CF54A2"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722B3E" w:rsidRPr="008F0F4B" w:rsidRDefault="00722B3E" w:rsidP="00F274C2">
      <w:pPr>
        <w:ind w:left="5954" w:right="187"/>
        <w:rPr>
          <w:b/>
          <w:sz w:val="24"/>
          <w:szCs w:val="24"/>
        </w:rPr>
      </w:pPr>
    </w:p>
    <w:p w:rsidR="00F274C2" w:rsidRPr="008F0F4B" w:rsidRDefault="00F274C2" w:rsidP="00F274C2">
      <w:pPr>
        <w:ind w:right="187" w:firstLine="540"/>
        <w:jc w:val="right"/>
        <w:rPr>
          <w:b/>
          <w:sz w:val="24"/>
          <w:szCs w:val="24"/>
        </w:rPr>
      </w:pPr>
      <w:r w:rsidRPr="008F0F4B">
        <w:rPr>
          <w:b/>
          <w:sz w:val="24"/>
          <w:szCs w:val="24"/>
        </w:rPr>
        <w:t>Приложение № 1</w:t>
      </w:r>
    </w:p>
    <w:p w:rsidR="00F274C2" w:rsidRPr="008F0F4B" w:rsidRDefault="00F274C2" w:rsidP="00F274C2">
      <w:pPr>
        <w:ind w:right="187" w:firstLine="540"/>
        <w:jc w:val="right"/>
        <w:rPr>
          <w:b/>
          <w:sz w:val="24"/>
          <w:szCs w:val="24"/>
        </w:rPr>
      </w:pPr>
      <w:r w:rsidRPr="008F0F4B">
        <w:rPr>
          <w:b/>
          <w:sz w:val="24"/>
          <w:szCs w:val="24"/>
        </w:rPr>
        <w:t xml:space="preserve"> к контракту №____</w:t>
      </w:r>
      <w:r w:rsidRPr="008F0F4B">
        <w:rPr>
          <w:b/>
          <w:sz w:val="24"/>
          <w:szCs w:val="24"/>
          <w:vertAlign w:val="superscript"/>
        </w:rPr>
        <w:footnoteReference w:id="75"/>
      </w:r>
      <w:r w:rsidRPr="008F0F4B">
        <w:rPr>
          <w:b/>
          <w:sz w:val="24"/>
          <w:szCs w:val="24"/>
        </w:rPr>
        <w:t xml:space="preserve"> от ____</w:t>
      </w:r>
      <w:r w:rsidRPr="008F0F4B">
        <w:rPr>
          <w:b/>
          <w:sz w:val="24"/>
          <w:szCs w:val="24"/>
        </w:rPr>
        <w:softHyphen/>
      </w:r>
      <w:r w:rsidRPr="008F0F4B">
        <w:rPr>
          <w:b/>
          <w:sz w:val="24"/>
          <w:szCs w:val="24"/>
        </w:rPr>
        <w:softHyphen/>
      </w:r>
      <w:r w:rsidRPr="008F0F4B">
        <w:rPr>
          <w:b/>
          <w:sz w:val="24"/>
          <w:szCs w:val="24"/>
        </w:rPr>
        <w:softHyphen/>
      </w:r>
      <w:r w:rsidRPr="008F0F4B">
        <w:rPr>
          <w:b/>
          <w:sz w:val="24"/>
          <w:szCs w:val="24"/>
        </w:rPr>
        <w:softHyphen/>
      </w:r>
      <w:r w:rsidRPr="008F0F4B">
        <w:rPr>
          <w:b/>
          <w:sz w:val="24"/>
          <w:szCs w:val="24"/>
        </w:rPr>
        <w:softHyphen/>
        <w:t>___</w:t>
      </w:r>
      <w:r w:rsidRPr="008F0F4B">
        <w:rPr>
          <w:b/>
          <w:sz w:val="24"/>
          <w:szCs w:val="24"/>
          <w:vertAlign w:val="superscript"/>
        </w:rPr>
        <w:footnoteReference w:id="76"/>
      </w:r>
    </w:p>
    <w:p w:rsidR="000E5359" w:rsidRPr="008F0F4B" w:rsidRDefault="000E5359" w:rsidP="00F274C2">
      <w:pPr>
        <w:ind w:right="187"/>
        <w:jc w:val="center"/>
        <w:rPr>
          <w:b/>
          <w:sz w:val="24"/>
          <w:szCs w:val="24"/>
        </w:rPr>
      </w:pPr>
    </w:p>
    <w:p w:rsidR="000E5359" w:rsidRPr="008F0F4B" w:rsidRDefault="000E5359" w:rsidP="00F274C2">
      <w:pPr>
        <w:ind w:right="187"/>
        <w:jc w:val="center"/>
        <w:rPr>
          <w:b/>
          <w:sz w:val="24"/>
          <w:szCs w:val="24"/>
        </w:rPr>
      </w:pPr>
    </w:p>
    <w:p w:rsidR="000E5359" w:rsidRPr="008F0F4B" w:rsidRDefault="000E5359" w:rsidP="00F274C2">
      <w:pPr>
        <w:ind w:right="187"/>
        <w:jc w:val="center"/>
        <w:rPr>
          <w:b/>
          <w:sz w:val="24"/>
          <w:szCs w:val="24"/>
        </w:rPr>
      </w:pPr>
    </w:p>
    <w:p w:rsidR="000E5359" w:rsidRPr="008F0F4B" w:rsidRDefault="000E5359" w:rsidP="00F274C2">
      <w:pPr>
        <w:ind w:right="187"/>
        <w:jc w:val="center"/>
        <w:rPr>
          <w:b/>
          <w:sz w:val="24"/>
          <w:szCs w:val="24"/>
        </w:rPr>
      </w:pPr>
    </w:p>
    <w:p w:rsidR="00F274C2" w:rsidRPr="008F0F4B" w:rsidRDefault="00EE18EB" w:rsidP="00F274C2">
      <w:pPr>
        <w:ind w:right="187"/>
        <w:jc w:val="center"/>
        <w:rPr>
          <w:b/>
          <w:sz w:val="24"/>
          <w:szCs w:val="24"/>
        </w:rPr>
      </w:pPr>
      <w:r w:rsidRPr="008F0F4B">
        <w:rPr>
          <w:b/>
          <w:sz w:val="24"/>
          <w:szCs w:val="24"/>
        </w:rPr>
        <w:t>Описание объекта закупки (</w:t>
      </w:r>
      <w:r w:rsidR="008E38C7" w:rsidRPr="008F0F4B">
        <w:rPr>
          <w:b/>
          <w:sz w:val="24"/>
          <w:szCs w:val="24"/>
        </w:rPr>
        <w:t>т</w:t>
      </w:r>
      <w:r w:rsidR="00F274C2" w:rsidRPr="008F0F4B">
        <w:rPr>
          <w:b/>
          <w:sz w:val="24"/>
          <w:szCs w:val="24"/>
        </w:rPr>
        <w:t>ехническое задание</w:t>
      </w:r>
      <w:r w:rsidR="000E5359" w:rsidRPr="008F0F4B">
        <w:rPr>
          <w:b/>
          <w:sz w:val="24"/>
          <w:szCs w:val="24"/>
        </w:rPr>
        <w:t>)</w:t>
      </w:r>
    </w:p>
    <w:p w:rsidR="00F274C2" w:rsidRPr="008F0F4B" w:rsidRDefault="00F274C2" w:rsidP="00F274C2">
      <w:pPr>
        <w:ind w:right="187"/>
        <w:jc w:val="center"/>
        <w:rPr>
          <w:b/>
          <w:sz w:val="24"/>
          <w:szCs w:val="24"/>
        </w:rPr>
      </w:pPr>
    </w:p>
    <w:p w:rsidR="00F274C2" w:rsidRPr="008F0F4B" w:rsidRDefault="00F274C2" w:rsidP="00F274C2">
      <w:pPr>
        <w:ind w:right="187"/>
        <w:rPr>
          <w:sz w:val="24"/>
          <w:szCs w:val="24"/>
        </w:rPr>
      </w:pPr>
    </w:p>
    <w:p w:rsidR="00F274C2" w:rsidRPr="008F0F4B" w:rsidRDefault="00F274C2" w:rsidP="00F274C2">
      <w:pPr>
        <w:ind w:right="187"/>
        <w:rPr>
          <w:sz w:val="24"/>
          <w:szCs w:val="24"/>
        </w:rPr>
      </w:pPr>
    </w:p>
    <w:p w:rsidR="00F274C2" w:rsidRPr="008F0F4B" w:rsidRDefault="00F274C2" w:rsidP="00F274C2">
      <w:pPr>
        <w:ind w:right="187"/>
        <w:rPr>
          <w:sz w:val="24"/>
          <w:szCs w:val="24"/>
        </w:rPr>
      </w:pPr>
    </w:p>
    <w:p w:rsidR="00F274C2" w:rsidRPr="008F0F4B" w:rsidRDefault="00F274C2" w:rsidP="00F274C2">
      <w:pPr>
        <w:ind w:right="187"/>
        <w:rPr>
          <w:sz w:val="24"/>
          <w:szCs w:val="24"/>
        </w:rPr>
      </w:pPr>
    </w:p>
    <w:p w:rsidR="00427C7A" w:rsidRPr="008F0F4B" w:rsidRDefault="00427C7A" w:rsidP="00F274C2">
      <w:pPr>
        <w:ind w:right="187"/>
        <w:rPr>
          <w:sz w:val="24"/>
          <w:szCs w:val="24"/>
        </w:rPr>
      </w:pPr>
    </w:p>
    <w:p w:rsidR="00427C7A" w:rsidRPr="008F0F4B" w:rsidRDefault="00427C7A" w:rsidP="00F274C2">
      <w:pPr>
        <w:ind w:right="187"/>
        <w:rPr>
          <w:sz w:val="24"/>
          <w:szCs w:val="24"/>
        </w:rPr>
      </w:pPr>
    </w:p>
    <w:p w:rsidR="00427C7A" w:rsidRPr="008F0F4B" w:rsidRDefault="00427C7A" w:rsidP="00F274C2">
      <w:pPr>
        <w:ind w:right="187"/>
        <w:rPr>
          <w:sz w:val="24"/>
          <w:szCs w:val="24"/>
        </w:rPr>
      </w:pPr>
    </w:p>
    <w:p w:rsidR="00427C7A" w:rsidRPr="008F0F4B" w:rsidRDefault="00427C7A" w:rsidP="00F274C2">
      <w:pPr>
        <w:ind w:right="187"/>
        <w:rPr>
          <w:sz w:val="24"/>
          <w:szCs w:val="24"/>
        </w:rPr>
      </w:pPr>
    </w:p>
    <w:p w:rsidR="00427C7A" w:rsidRPr="008F0F4B" w:rsidRDefault="00427C7A" w:rsidP="00F274C2">
      <w:pPr>
        <w:ind w:right="187"/>
        <w:rPr>
          <w:sz w:val="24"/>
          <w:szCs w:val="24"/>
        </w:rPr>
      </w:pPr>
    </w:p>
    <w:p w:rsidR="00427C7A" w:rsidRPr="008F0F4B" w:rsidRDefault="00427C7A" w:rsidP="00F274C2">
      <w:pPr>
        <w:ind w:right="187"/>
        <w:rPr>
          <w:sz w:val="24"/>
          <w:szCs w:val="24"/>
        </w:rPr>
      </w:pPr>
    </w:p>
    <w:p w:rsidR="00427C7A" w:rsidRPr="008F0F4B" w:rsidRDefault="00427C7A" w:rsidP="00F274C2">
      <w:pPr>
        <w:ind w:right="187"/>
        <w:rPr>
          <w:sz w:val="24"/>
          <w:szCs w:val="24"/>
        </w:rPr>
      </w:pPr>
    </w:p>
    <w:p w:rsidR="00F274C2" w:rsidRPr="008F0F4B" w:rsidRDefault="00F274C2" w:rsidP="00F274C2">
      <w:pPr>
        <w:ind w:right="187"/>
        <w:jc w:val="center"/>
        <w:rPr>
          <w:sz w:val="24"/>
          <w:szCs w:val="24"/>
        </w:rPr>
      </w:pPr>
    </w:p>
    <w:tbl>
      <w:tblPr>
        <w:tblW w:w="0" w:type="auto"/>
        <w:tblLayout w:type="fixed"/>
        <w:tblLook w:val="0000" w:firstRow="0" w:lastRow="0" w:firstColumn="0" w:lastColumn="0" w:noHBand="0" w:noVBand="0"/>
      </w:tblPr>
      <w:tblGrid>
        <w:gridCol w:w="5353"/>
        <w:gridCol w:w="4536"/>
      </w:tblGrid>
      <w:tr w:rsidR="00F274C2" w:rsidRPr="008F0F4B" w:rsidTr="00F274C2">
        <w:trPr>
          <w:trHeight w:val="283"/>
        </w:trPr>
        <w:tc>
          <w:tcPr>
            <w:tcW w:w="5353" w:type="dxa"/>
          </w:tcPr>
          <w:p w:rsidR="00F274C2" w:rsidRPr="008F0F4B" w:rsidRDefault="00F274C2" w:rsidP="00F274C2">
            <w:pPr>
              <w:ind w:right="187"/>
              <w:rPr>
                <w:b/>
                <w:sz w:val="24"/>
                <w:szCs w:val="24"/>
              </w:rPr>
            </w:pPr>
            <w:r w:rsidRPr="008F0F4B">
              <w:rPr>
                <w:b/>
                <w:sz w:val="24"/>
                <w:szCs w:val="24"/>
              </w:rPr>
              <w:t xml:space="preserve">Подрядчик: </w:t>
            </w:r>
          </w:p>
          <w:p w:rsidR="00F274C2" w:rsidRPr="008F0F4B" w:rsidRDefault="00F274C2" w:rsidP="00F274C2">
            <w:pPr>
              <w:ind w:right="187"/>
              <w:rPr>
                <w:sz w:val="24"/>
                <w:szCs w:val="24"/>
              </w:rPr>
            </w:pPr>
            <w:r w:rsidRPr="008F0F4B">
              <w:rPr>
                <w:sz w:val="24"/>
                <w:szCs w:val="24"/>
              </w:rPr>
              <w:t>______________________________</w:t>
            </w:r>
          </w:p>
          <w:p w:rsidR="00F274C2" w:rsidRPr="008F0F4B" w:rsidRDefault="00F274C2" w:rsidP="00F274C2">
            <w:pPr>
              <w:ind w:right="187"/>
              <w:rPr>
                <w:sz w:val="24"/>
                <w:szCs w:val="24"/>
              </w:rPr>
            </w:pPr>
            <w:r w:rsidRPr="008F0F4B">
              <w:rPr>
                <w:sz w:val="24"/>
                <w:szCs w:val="24"/>
              </w:rPr>
              <w:t>«_____» _________________ 20_ г.</w:t>
            </w:r>
          </w:p>
          <w:p w:rsidR="00F274C2" w:rsidRPr="008F0F4B" w:rsidRDefault="00F274C2" w:rsidP="00F274C2">
            <w:pPr>
              <w:ind w:right="187"/>
              <w:rPr>
                <w:sz w:val="24"/>
                <w:szCs w:val="24"/>
              </w:rPr>
            </w:pPr>
          </w:p>
        </w:tc>
        <w:tc>
          <w:tcPr>
            <w:tcW w:w="4536" w:type="dxa"/>
          </w:tcPr>
          <w:p w:rsidR="00F274C2" w:rsidRPr="008F0F4B" w:rsidRDefault="00B63900" w:rsidP="00B63900">
            <w:pPr>
              <w:ind w:right="187"/>
              <w:rPr>
                <w:b/>
                <w:sz w:val="24"/>
                <w:szCs w:val="24"/>
              </w:rPr>
            </w:pPr>
            <w:r w:rsidRPr="008F0F4B">
              <w:rPr>
                <w:b/>
                <w:sz w:val="24"/>
                <w:szCs w:val="24"/>
              </w:rPr>
              <w:t xml:space="preserve">         </w:t>
            </w:r>
            <w:r w:rsidR="00F274C2" w:rsidRPr="008F0F4B">
              <w:rPr>
                <w:b/>
                <w:sz w:val="24"/>
                <w:szCs w:val="24"/>
              </w:rPr>
              <w:t xml:space="preserve">Заказчик: </w:t>
            </w:r>
          </w:p>
          <w:p w:rsidR="00F274C2" w:rsidRPr="008F0F4B" w:rsidRDefault="00F274C2" w:rsidP="00F274C2">
            <w:pPr>
              <w:ind w:right="187"/>
              <w:jc w:val="right"/>
              <w:rPr>
                <w:sz w:val="24"/>
                <w:szCs w:val="24"/>
              </w:rPr>
            </w:pPr>
            <w:r w:rsidRPr="008F0F4B">
              <w:rPr>
                <w:sz w:val="24"/>
                <w:szCs w:val="24"/>
              </w:rPr>
              <w:t>______________________________</w:t>
            </w:r>
          </w:p>
          <w:p w:rsidR="00F274C2" w:rsidRPr="008F0F4B" w:rsidRDefault="00F274C2" w:rsidP="00F274C2">
            <w:pPr>
              <w:ind w:right="187"/>
              <w:jc w:val="right"/>
              <w:rPr>
                <w:sz w:val="24"/>
                <w:szCs w:val="24"/>
              </w:rPr>
            </w:pPr>
            <w:r w:rsidRPr="008F0F4B">
              <w:rPr>
                <w:sz w:val="24"/>
                <w:szCs w:val="24"/>
              </w:rPr>
              <w:t>«_____» _________________ 20_ г.</w:t>
            </w:r>
          </w:p>
          <w:p w:rsidR="00F274C2" w:rsidRPr="008F0F4B" w:rsidRDefault="00F274C2" w:rsidP="00F274C2">
            <w:pPr>
              <w:ind w:right="187"/>
              <w:rPr>
                <w:sz w:val="24"/>
                <w:szCs w:val="24"/>
              </w:rPr>
            </w:pPr>
          </w:p>
        </w:tc>
      </w:tr>
    </w:tbl>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F274C2" w:rsidRPr="008F0F4B" w:rsidRDefault="00F274C2"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F274C2">
      <w:pPr>
        <w:ind w:right="187"/>
        <w:rPr>
          <w:b/>
          <w:sz w:val="24"/>
          <w:szCs w:val="24"/>
        </w:rPr>
      </w:pPr>
    </w:p>
    <w:p w:rsidR="004D3BDB" w:rsidRPr="008F0F4B" w:rsidRDefault="004D3BDB" w:rsidP="00427C7A">
      <w:pPr>
        <w:tabs>
          <w:tab w:val="left" w:pos="1076"/>
        </w:tabs>
        <w:rPr>
          <w:sz w:val="24"/>
          <w:szCs w:val="24"/>
        </w:rPr>
        <w:sectPr w:rsidR="004D3BDB" w:rsidRPr="008F0F4B" w:rsidSect="00AD690D">
          <w:headerReference w:type="default" r:id="rId34"/>
          <w:pgSz w:w="11906" w:h="16838"/>
          <w:pgMar w:top="1135" w:right="851" w:bottom="1134" w:left="1701" w:header="340" w:footer="0" w:gutter="0"/>
          <w:cols w:space="720"/>
          <w:formProt w:val="0"/>
          <w:titlePg/>
          <w:docGrid w:linePitch="360"/>
        </w:sectPr>
      </w:pPr>
    </w:p>
    <w:p w:rsidR="004D3BDB" w:rsidRPr="008F0F4B" w:rsidRDefault="004D3BDB" w:rsidP="004D3BDB">
      <w:pPr>
        <w:ind w:right="187" w:firstLine="540"/>
        <w:jc w:val="right"/>
        <w:rPr>
          <w:b/>
          <w:sz w:val="24"/>
          <w:szCs w:val="24"/>
        </w:rPr>
      </w:pPr>
      <w:r w:rsidRPr="008F0F4B">
        <w:rPr>
          <w:b/>
          <w:sz w:val="24"/>
          <w:szCs w:val="24"/>
        </w:rPr>
        <w:t>Приложение № 2</w:t>
      </w:r>
    </w:p>
    <w:p w:rsidR="004D3BDB" w:rsidRPr="008F0F4B" w:rsidRDefault="004D3BDB" w:rsidP="004D3BDB">
      <w:pPr>
        <w:ind w:right="187" w:firstLine="540"/>
        <w:jc w:val="right"/>
        <w:rPr>
          <w:b/>
          <w:sz w:val="24"/>
          <w:szCs w:val="24"/>
        </w:rPr>
      </w:pPr>
      <w:r w:rsidRPr="008F0F4B">
        <w:rPr>
          <w:b/>
          <w:sz w:val="24"/>
          <w:szCs w:val="24"/>
        </w:rPr>
        <w:t xml:space="preserve"> к контракту №____</w:t>
      </w:r>
      <w:r w:rsidRPr="008F0F4B">
        <w:rPr>
          <w:b/>
          <w:sz w:val="24"/>
          <w:szCs w:val="24"/>
          <w:vertAlign w:val="superscript"/>
        </w:rPr>
        <w:footnoteReference w:id="77"/>
      </w:r>
      <w:r w:rsidRPr="008F0F4B">
        <w:rPr>
          <w:b/>
          <w:sz w:val="24"/>
          <w:szCs w:val="24"/>
        </w:rPr>
        <w:t xml:space="preserve"> от ____</w:t>
      </w:r>
      <w:r w:rsidRPr="008F0F4B">
        <w:rPr>
          <w:b/>
          <w:sz w:val="24"/>
          <w:szCs w:val="24"/>
        </w:rPr>
        <w:softHyphen/>
      </w:r>
      <w:r w:rsidRPr="008F0F4B">
        <w:rPr>
          <w:b/>
          <w:sz w:val="24"/>
          <w:szCs w:val="24"/>
        </w:rPr>
        <w:softHyphen/>
      </w:r>
      <w:r w:rsidRPr="008F0F4B">
        <w:rPr>
          <w:b/>
          <w:sz w:val="24"/>
          <w:szCs w:val="24"/>
        </w:rPr>
        <w:softHyphen/>
      </w:r>
      <w:r w:rsidRPr="008F0F4B">
        <w:rPr>
          <w:b/>
          <w:sz w:val="24"/>
          <w:szCs w:val="24"/>
        </w:rPr>
        <w:softHyphen/>
      </w:r>
      <w:r w:rsidRPr="008F0F4B">
        <w:rPr>
          <w:b/>
          <w:sz w:val="24"/>
          <w:szCs w:val="24"/>
        </w:rPr>
        <w:softHyphen/>
        <w:t>___</w:t>
      </w:r>
      <w:r w:rsidRPr="008F0F4B">
        <w:rPr>
          <w:b/>
          <w:sz w:val="24"/>
          <w:szCs w:val="24"/>
          <w:vertAlign w:val="superscript"/>
        </w:rPr>
        <w:footnoteReference w:id="78"/>
      </w:r>
    </w:p>
    <w:p w:rsidR="004D3BDB" w:rsidRPr="008F0F4B" w:rsidRDefault="004D3BDB" w:rsidP="004D3BDB">
      <w:pPr>
        <w:rPr>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685"/>
        <w:gridCol w:w="3686"/>
        <w:gridCol w:w="2977"/>
      </w:tblGrid>
      <w:tr w:rsidR="004D3BDB" w:rsidRPr="008F0F4B" w:rsidTr="00453FA8">
        <w:trPr>
          <w:trHeight w:val="319"/>
        </w:trPr>
        <w:tc>
          <w:tcPr>
            <w:tcW w:w="14601" w:type="dxa"/>
            <w:gridSpan w:val="4"/>
            <w:tcBorders>
              <w:top w:val="nil"/>
              <w:left w:val="nil"/>
              <w:bottom w:val="nil"/>
              <w:right w:val="nil"/>
            </w:tcBorders>
            <w:shd w:val="clear" w:color="auto" w:fill="auto"/>
            <w:vAlign w:val="center"/>
            <w:hideMark/>
          </w:tcPr>
          <w:p w:rsidR="004D3BDB" w:rsidRPr="008F0F4B" w:rsidRDefault="004D3BDB" w:rsidP="008E38C7">
            <w:pPr>
              <w:jc w:val="center"/>
              <w:rPr>
                <w:b/>
                <w:bCs/>
                <w:sz w:val="24"/>
                <w:szCs w:val="24"/>
              </w:rPr>
            </w:pPr>
            <w:r w:rsidRPr="008F0F4B">
              <w:rPr>
                <w:b/>
                <w:bCs/>
                <w:sz w:val="24"/>
                <w:szCs w:val="24"/>
              </w:rPr>
              <w:t>Г</w:t>
            </w:r>
            <w:r w:rsidR="00453FA8" w:rsidRPr="008F0F4B">
              <w:rPr>
                <w:b/>
                <w:bCs/>
                <w:sz w:val="24"/>
                <w:szCs w:val="24"/>
              </w:rPr>
              <w:t xml:space="preserve">рафик </w:t>
            </w:r>
            <w:r w:rsidR="008E38C7" w:rsidRPr="008F0F4B">
              <w:rPr>
                <w:b/>
                <w:bCs/>
                <w:sz w:val="24"/>
                <w:szCs w:val="24"/>
              </w:rPr>
              <w:t>производства</w:t>
            </w:r>
            <w:r w:rsidR="00453FA8" w:rsidRPr="008F0F4B">
              <w:rPr>
                <w:b/>
                <w:bCs/>
                <w:sz w:val="24"/>
                <w:szCs w:val="24"/>
              </w:rPr>
              <w:t xml:space="preserve"> работ</w:t>
            </w:r>
          </w:p>
        </w:tc>
      </w:tr>
      <w:tr w:rsidR="004D3BDB" w:rsidRPr="008F0F4B" w:rsidTr="00453FA8">
        <w:trPr>
          <w:trHeight w:val="319"/>
        </w:trPr>
        <w:tc>
          <w:tcPr>
            <w:tcW w:w="14601" w:type="dxa"/>
            <w:gridSpan w:val="4"/>
            <w:tcBorders>
              <w:top w:val="nil"/>
              <w:left w:val="nil"/>
              <w:bottom w:val="nil"/>
              <w:right w:val="nil"/>
            </w:tcBorders>
            <w:shd w:val="clear" w:color="auto" w:fill="auto"/>
            <w:vAlign w:val="center"/>
            <w:hideMark/>
          </w:tcPr>
          <w:p w:rsidR="004D3BDB" w:rsidRPr="008F0F4B" w:rsidRDefault="004D3BDB" w:rsidP="004D3BDB">
            <w:pPr>
              <w:rPr>
                <w:b/>
                <w:bCs/>
                <w:sz w:val="24"/>
                <w:szCs w:val="24"/>
              </w:rPr>
            </w:pPr>
          </w:p>
        </w:tc>
      </w:tr>
      <w:tr w:rsidR="004D3BDB" w:rsidRPr="008F0F4B" w:rsidTr="00453FA8">
        <w:trPr>
          <w:trHeight w:val="630"/>
        </w:trPr>
        <w:tc>
          <w:tcPr>
            <w:tcW w:w="4253" w:type="dxa"/>
            <w:tcBorders>
              <w:top w:val="nil"/>
              <w:left w:val="nil"/>
              <w:bottom w:val="nil"/>
              <w:right w:val="nil"/>
            </w:tcBorders>
            <w:shd w:val="clear" w:color="auto" w:fill="auto"/>
            <w:noWrap/>
            <w:vAlign w:val="center"/>
            <w:hideMark/>
          </w:tcPr>
          <w:p w:rsidR="004D3BDB" w:rsidRPr="008F0F4B" w:rsidRDefault="004D3BDB" w:rsidP="00453FA8">
            <w:pPr>
              <w:jc w:val="right"/>
              <w:rPr>
                <w:sz w:val="24"/>
                <w:szCs w:val="24"/>
              </w:rPr>
            </w:pPr>
            <w:r w:rsidRPr="008F0F4B">
              <w:rPr>
                <w:sz w:val="24"/>
                <w:szCs w:val="24"/>
              </w:rPr>
              <w:t xml:space="preserve">по объекту: </w:t>
            </w:r>
          </w:p>
        </w:tc>
        <w:tc>
          <w:tcPr>
            <w:tcW w:w="10348" w:type="dxa"/>
            <w:gridSpan w:val="3"/>
            <w:tcBorders>
              <w:top w:val="nil"/>
              <w:left w:val="nil"/>
              <w:bottom w:val="nil"/>
              <w:right w:val="nil"/>
            </w:tcBorders>
            <w:shd w:val="clear" w:color="000000" w:fill="FFFFFF"/>
            <w:vAlign w:val="center"/>
            <w:hideMark/>
          </w:tcPr>
          <w:p w:rsidR="004D3BDB" w:rsidRPr="008F0F4B" w:rsidRDefault="004D3BDB" w:rsidP="00453FA8">
            <w:pPr>
              <w:rPr>
                <w:bCs/>
                <w:sz w:val="24"/>
                <w:szCs w:val="24"/>
              </w:rPr>
            </w:pPr>
            <w:r w:rsidRPr="008F0F4B">
              <w:rPr>
                <w:bCs/>
                <w:sz w:val="24"/>
                <w:szCs w:val="24"/>
              </w:rPr>
              <w:t>________________________________________________________</w:t>
            </w:r>
            <w:r w:rsidR="00453FA8" w:rsidRPr="008F0F4B">
              <w:rPr>
                <w:rStyle w:val="af0"/>
                <w:bCs/>
                <w:sz w:val="24"/>
                <w:szCs w:val="24"/>
              </w:rPr>
              <w:footnoteReference w:id="79"/>
            </w:r>
          </w:p>
        </w:tc>
      </w:tr>
      <w:tr w:rsidR="004D3BDB" w:rsidRPr="008F0F4B" w:rsidTr="00453FA8">
        <w:trPr>
          <w:trHeight w:val="319"/>
        </w:trPr>
        <w:tc>
          <w:tcPr>
            <w:tcW w:w="4253" w:type="dxa"/>
            <w:tcBorders>
              <w:top w:val="nil"/>
              <w:left w:val="nil"/>
              <w:bottom w:val="nil"/>
              <w:right w:val="nil"/>
            </w:tcBorders>
            <w:shd w:val="clear" w:color="auto" w:fill="auto"/>
            <w:noWrap/>
            <w:vAlign w:val="center"/>
            <w:hideMark/>
          </w:tcPr>
          <w:p w:rsidR="004D3BDB" w:rsidRPr="008F0F4B" w:rsidRDefault="004D3BDB" w:rsidP="00453FA8">
            <w:pPr>
              <w:jc w:val="right"/>
              <w:rPr>
                <w:sz w:val="24"/>
                <w:szCs w:val="24"/>
              </w:rPr>
            </w:pPr>
            <w:r w:rsidRPr="008F0F4B">
              <w:rPr>
                <w:sz w:val="24"/>
                <w:szCs w:val="24"/>
              </w:rPr>
              <w:t xml:space="preserve">по адресу: </w:t>
            </w:r>
          </w:p>
        </w:tc>
        <w:tc>
          <w:tcPr>
            <w:tcW w:w="10348" w:type="dxa"/>
            <w:gridSpan w:val="3"/>
            <w:tcBorders>
              <w:top w:val="nil"/>
              <w:left w:val="nil"/>
              <w:bottom w:val="nil"/>
              <w:right w:val="nil"/>
            </w:tcBorders>
            <w:shd w:val="clear" w:color="auto" w:fill="auto"/>
            <w:noWrap/>
            <w:vAlign w:val="center"/>
            <w:hideMark/>
          </w:tcPr>
          <w:p w:rsidR="004D3BDB" w:rsidRPr="008F0F4B" w:rsidRDefault="004D3BDB" w:rsidP="00453FA8">
            <w:pPr>
              <w:rPr>
                <w:bCs/>
                <w:sz w:val="24"/>
                <w:szCs w:val="24"/>
              </w:rPr>
            </w:pPr>
            <w:r w:rsidRPr="008F0F4B">
              <w:rPr>
                <w:sz w:val="24"/>
                <w:szCs w:val="24"/>
              </w:rPr>
              <w:t>_________________________________________________________</w:t>
            </w:r>
            <w:r w:rsidR="00453FA8" w:rsidRPr="008F0F4B">
              <w:rPr>
                <w:rStyle w:val="af0"/>
                <w:sz w:val="24"/>
                <w:szCs w:val="24"/>
              </w:rPr>
              <w:footnoteReference w:id="80"/>
            </w:r>
          </w:p>
        </w:tc>
      </w:tr>
      <w:tr w:rsidR="004D3BDB" w:rsidRPr="008F0F4B" w:rsidTr="00075AF0">
        <w:trPr>
          <w:trHeight w:val="319"/>
        </w:trPr>
        <w:tc>
          <w:tcPr>
            <w:tcW w:w="4253" w:type="dxa"/>
            <w:tcBorders>
              <w:top w:val="nil"/>
              <w:left w:val="nil"/>
              <w:bottom w:val="single" w:sz="4" w:space="0" w:color="auto"/>
              <w:right w:val="nil"/>
            </w:tcBorders>
            <w:shd w:val="clear" w:color="auto" w:fill="auto"/>
            <w:noWrap/>
            <w:vAlign w:val="bottom"/>
            <w:hideMark/>
          </w:tcPr>
          <w:p w:rsidR="004D3BDB" w:rsidRPr="008F0F4B" w:rsidRDefault="004D3BDB" w:rsidP="00453FA8">
            <w:pPr>
              <w:rPr>
                <w:sz w:val="24"/>
                <w:szCs w:val="24"/>
              </w:rPr>
            </w:pPr>
          </w:p>
        </w:tc>
        <w:tc>
          <w:tcPr>
            <w:tcW w:w="3685" w:type="dxa"/>
            <w:tcBorders>
              <w:top w:val="nil"/>
              <w:left w:val="nil"/>
              <w:bottom w:val="single" w:sz="4" w:space="0" w:color="auto"/>
              <w:right w:val="nil"/>
            </w:tcBorders>
            <w:shd w:val="clear" w:color="auto" w:fill="auto"/>
            <w:noWrap/>
            <w:vAlign w:val="center"/>
            <w:hideMark/>
          </w:tcPr>
          <w:p w:rsidR="004D3BDB" w:rsidRPr="008F0F4B" w:rsidRDefault="004D3BDB" w:rsidP="00453FA8">
            <w:pPr>
              <w:rPr>
                <w:sz w:val="24"/>
                <w:szCs w:val="24"/>
              </w:rPr>
            </w:pPr>
          </w:p>
        </w:tc>
        <w:tc>
          <w:tcPr>
            <w:tcW w:w="3686" w:type="dxa"/>
            <w:tcBorders>
              <w:top w:val="nil"/>
              <w:left w:val="nil"/>
              <w:bottom w:val="single" w:sz="4" w:space="0" w:color="auto"/>
              <w:right w:val="nil"/>
            </w:tcBorders>
            <w:shd w:val="clear" w:color="auto" w:fill="auto"/>
            <w:noWrap/>
            <w:vAlign w:val="center"/>
            <w:hideMark/>
          </w:tcPr>
          <w:p w:rsidR="004D3BDB" w:rsidRPr="008F0F4B" w:rsidRDefault="004D3BDB" w:rsidP="00453FA8">
            <w:pPr>
              <w:rPr>
                <w:sz w:val="24"/>
                <w:szCs w:val="24"/>
              </w:rPr>
            </w:pPr>
          </w:p>
        </w:tc>
        <w:tc>
          <w:tcPr>
            <w:tcW w:w="2977" w:type="dxa"/>
            <w:tcBorders>
              <w:top w:val="nil"/>
              <w:left w:val="nil"/>
              <w:bottom w:val="single" w:sz="4" w:space="0" w:color="auto"/>
              <w:right w:val="nil"/>
            </w:tcBorders>
            <w:shd w:val="clear" w:color="auto" w:fill="auto"/>
            <w:noWrap/>
            <w:vAlign w:val="center"/>
            <w:hideMark/>
          </w:tcPr>
          <w:p w:rsidR="004D3BDB" w:rsidRPr="008F0F4B" w:rsidRDefault="004D3BDB" w:rsidP="00453FA8">
            <w:pPr>
              <w:rPr>
                <w:sz w:val="24"/>
                <w:szCs w:val="24"/>
              </w:rPr>
            </w:pPr>
          </w:p>
        </w:tc>
      </w:tr>
      <w:tr w:rsidR="004D3BDB" w:rsidRPr="008F0F4B" w:rsidTr="00075AF0">
        <w:trPr>
          <w:trHeight w:val="1649"/>
        </w:trPr>
        <w:tc>
          <w:tcPr>
            <w:tcW w:w="4253" w:type="dxa"/>
            <w:tcBorders>
              <w:top w:val="single" w:sz="4" w:space="0" w:color="auto"/>
            </w:tcBorders>
            <w:shd w:val="clear" w:color="auto" w:fill="auto"/>
            <w:vAlign w:val="center"/>
            <w:hideMark/>
          </w:tcPr>
          <w:p w:rsidR="004D3BDB" w:rsidRPr="008F0F4B" w:rsidRDefault="004D3BDB" w:rsidP="00453FA8">
            <w:pPr>
              <w:jc w:val="center"/>
              <w:rPr>
                <w:sz w:val="24"/>
                <w:szCs w:val="24"/>
              </w:rPr>
            </w:pPr>
            <w:r w:rsidRPr="008F0F4B">
              <w:rPr>
                <w:sz w:val="24"/>
                <w:szCs w:val="24"/>
              </w:rPr>
              <w:t>Порядковый номер этапа выполнения контракта и (или) комплекса работ и (или) вида работ и (или) части работ отдельного вида работ</w:t>
            </w:r>
            <w:r w:rsidR="00757299" w:rsidRPr="008F0F4B">
              <w:rPr>
                <w:sz w:val="24"/>
                <w:szCs w:val="24"/>
              </w:rPr>
              <w:t xml:space="preserve"> </w:t>
            </w:r>
            <w:r w:rsidR="00757299" w:rsidRPr="008F0F4B">
              <w:rPr>
                <w:rStyle w:val="af0"/>
                <w:sz w:val="24"/>
                <w:szCs w:val="24"/>
              </w:rPr>
              <w:footnoteReference w:id="81"/>
            </w:r>
          </w:p>
        </w:tc>
        <w:tc>
          <w:tcPr>
            <w:tcW w:w="3685" w:type="dxa"/>
            <w:tcBorders>
              <w:top w:val="single" w:sz="4" w:space="0" w:color="auto"/>
            </w:tcBorders>
            <w:shd w:val="clear" w:color="auto" w:fill="auto"/>
            <w:vAlign w:val="center"/>
            <w:hideMark/>
          </w:tcPr>
          <w:p w:rsidR="004D3BDB" w:rsidRPr="008F0F4B" w:rsidRDefault="004D3BDB" w:rsidP="00453FA8">
            <w:pPr>
              <w:jc w:val="center"/>
              <w:rPr>
                <w:sz w:val="24"/>
                <w:szCs w:val="24"/>
              </w:rPr>
            </w:pPr>
            <w:r w:rsidRPr="008F0F4B">
              <w:rPr>
                <w:sz w:val="24"/>
                <w:szCs w:val="24"/>
              </w:rPr>
              <w:t>Наименование этапа выполнения контракта и (или) комплекса работ и (или) вида работ и (или) части работ отдельного вида работ</w:t>
            </w:r>
            <w:r w:rsidR="00453FA8" w:rsidRPr="008F0F4B">
              <w:rPr>
                <w:sz w:val="24"/>
                <w:szCs w:val="24"/>
              </w:rPr>
              <w:t xml:space="preserve"> </w:t>
            </w:r>
            <w:r w:rsidR="00453FA8" w:rsidRPr="008F0F4B">
              <w:rPr>
                <w:rStyle w:val="af0"/>
                <w:sz w:val="24"/>
                <w:szCs w:val="24"/>
              </w:rPr>
              <w:footnoteReference w:id="82"/>
            </w:r>
          </w:p>
        </w:tc>
        <w:tc>
          <w:tcPr>
            <w:tcW w:w="3686" w:type="dxa"/>
            <w:tcBorders>
              <w:top w:val="single" w:sz="4" w:space="0" w:color="auto"/>
            </w:tcBorders>
            <w:shd w:val="clear" w:color="auto" w:fill="auto"/>
            <w:vAlign w:val="center"/>
            <w:hideMark/>
          </w:tcPr>
          <w:p w:rsidR="004D3BDB" w:rsidRPr="008F0F4B" w:rsidRDefault="004D3BDB" w:rsidP="00453FA8">
            <w:pPr>
              <w:jc w:val="center"/>
              <w:rPr>
                <w:sz w:val="24"/>
                <w:szCs w:val="24"/>
              </w:rPr>
            </w:pPr>
            <w:r w:rsidRPr="008F0F4B">
              <w:rPr>
                <w:sz w:val="24"/>
                <w:szCs w:val="24"/>
              </w:rPr>
              <w:t>Сроки исполнения этапа выполнения контракта и (или) комплекса работ и (или) вида работ и (или) части работ отдельного вида работ</w:t>
            </w:r>
            <w:r w:rsidR="00453FA8" w:rsidRPr="008F0F4B">
              <w:rPr>
                <w:sz w:val="24"/>
                <w:szCs w:val="24"/>
              </w:rPr>
              <w:t xml:space="preserve"> </w:t>
            </w:r>
            <w:r w:rsidR="00453FA8" w:rsidRPr="008F0F4B">
              <w:rPr>
                <w:rStyle w:val="af0"/>
                <w:sz w:val="24"/>
                <w:szCs w:val="24"/>
              </w:rPr>
              <w:footnoteReference w:id="83"/>
            </w:r>
          </w:p>
        </w:tc>
        <w:tc>
          <w:tcPr>
            <w:tcW w:w="2977" w:type="dxa"/>
            <w:tcBorders>
              <w:top w:val="single" w:sz="4" w:space="0" w:color="auto"/>
            </w:tcBorders>
            <w:shd w:val="clear" w:color="auto" w:fill="auto"/>
            <w:vAlign w:val="center"/>
            <w:hideMark/>
          </w:tcPr>
          <w:p w:rsidR="004D3BDB" w:rsidRPr="008F0F4B" w:rsidRDefault="004D3BDB" w:rsidP="00453FA8">
            <w:pPr>
              <w:jc w:val="center"/>
              <w:rPr>
                <w:sz w:val="24"/>
                <w:szCs w:val="24"/>
              </w:rPr>
            </w:pPr>
            <w:r w:rsidRPr="008F0F4B">
              <w:rPr>
                <w:sz w:val="24"/>
                <w:szCs w:val="24"/>
              </w:rPr>
              <w:t>Физический объем работ</w:t>
            </w:r>
          </w:p>
        </w:tc>
      </w:tr>
      <w:tr w:rsidR="004D3BDB" w:rsidRPr="008F0F4B" w:rsidTr="00075AF0">
        <w:trPr>
          <w:trHeight w:val="300"/>
        </w:trPr>
        <w:tc>
          <w:tcPr>
            <w:tcW w:w="4253" w:type="dxa"/>
            <w:shd w:val="clear" w:color="auto" w:fill="auto"/>
            <w:noWrap/>
            <w:vAlign w:val="bottom"/>
            <w:hideMark/>
          </w:tcPr>
          <w:p w:rsidR="004D3BDB" w:rsidRPr="008F0F4B" w:rsidRDefault="004D3BDB" w:rsidP="00453FA8">
            <w:pPr>
              <w:jc w:val="center"/>
              <w:rPr>
                <w:sz w:val="24"/>
                <w:szCs w:val="24"/>
              </w:rPr>
            </w:pPr>
            <w:r w:rsidRPr="008F0F4B">
              <w:rPr>
                <w:sz w:val="24"/>
                <w:szCs w:val="24"/>
              </w:rPr>
              <w:t>1</w:t>
            </w:r>
          </w:p>
        </w:tc>
        <w:tc>
          <w:tcPr>
            <w:tcW w:w="3685" w:type="dxa"/>
            <w:shd w:val="clear" w:color="auto" w:fill="auto"/>
            <w:noWrap/>
            <w:vAlign w:val="bottom"/>
            <w:hideMark/>
          </w:tcPr>
          <w:p w:rsidR="004D3BDB" w:rsidRPr="008F0F4B" w:rsidRDefault="004D3BDB" w:rsidP="00453FA8">
            <w:pPr>
              <w:jc w:val="center"/>
              <w:rPr>
                <w:sz w:val="24"/>
                <w:szCs w:val="24"/>
              </w:rPr>
            </w:pPr>
            <w:r w:rsidRPr="008F0F4B">
              <w:rPr>
                <w:sz w:val="24"/>
                <w:szCs w:val="24"/>
              </w:rPr>
              <w:t>2</w:t>
            </w:r>
          </w:p>
        </w:tc>
        <w:tc>
          <w:tcPr>
            <w:tcW w:w="3686" w:type="dxa"/>
            <w:shd w:val="clear" w:color="auto" w:fill="auto"/>
            <w:noWrap/>
            <w:vAlign w:val="bottom"/>
            <w:hideMark/>
          </w:tcPr>
          <w:p w:rsidR="004D3BDB" w:rsidRPr="008F0F4B" w:rsidRDefault="004D3BDB" w:rsidP="00453FA8">
            <w:pPr>
              <w:jc w:val="center"/>
              <w:rPr>
                <w:sz w:val="24"/>
                <w:szCs w:val="24"/>
              </w:rPr>
            </w:pPr>
            <w:r w:rsidRPr="008F0F4B">
              <w:rPr>
                <w:sz w:val="24"/>
                <w:szCs w:val="24"/>
              </w:rPr>
              <w:t>3</w:t>
            </w:r>
          </w:p>
        </w:tc>
        <w:tc>
          <w:tcPr>
            <w:tcW w:w="2977" w:type="dxa"/>
            <w:shd w:val="clear" w:color="auto" w:fill="auto"/>
            <w:noWrap/>
            <w:vAlign w:val="bottom"/>
            <w:hideMark/>
          </w:tcPr>
          <w:p w:rsidR="004D3BDB" w:rsidRPr="008F0F4B" w:rsidRDefault="004D3BDB" w:rsidP="00453FA8">
            <w:pPr>
              <w:jc w:val="center"/>
              <w:rPr>
                <w:sz w:val="24"/>
                <w:szCs w:val="24"/>
              </w:rPr>
            </w:pPr>
            <w:r w:rsidRPr="008F0F4B">
              <w:rPr>
                <w:sz w:val="24"/>
                <w:szCs w:val="24"/>
              </w:rPr>
              <w:t>4</w:t>
            </w:r>
          </w:p>
        </w:tc>
      </w:tr>
      <w:tr w:rsidR="004D3BDB" w:rsidRPr="008F0F4B" w:rsidTr="00075AF0">
        <w:trPr>
          <w:trHeight w:val="813"/>
        </w:trPr>
        <w:tc>
          <w:tcPr>
            <w:tcW w:w="4253" w:type="dxa"/>
            <w:shd w:val="clear" w:color="auto" w:fill="auto"/>
            <w:noWrap/>
            <w:vAlign w:val="center"/>
            <w:hideMark/>
          </w:tcPr>
          <w:p w:rsidR="004D3BDB" w:rsidRPr="008F0F4B" w:rsidRDefault="004D3BDB" w:rsidP="00453FA8">
            <w:pPr>
              <w:jc w:val="center"/>
              <w:rPr>
                <w:sz w:val="24"/>
                <w:szCs w:val="24"/>
              </w:rPr>
            </w:pPr>
            <w:r w:rsidRPr="008F0F4B">
              <w:rPr>
                <w:sz w:val="24"/>
                <w:szCs w:val="24"/>
              </w:rPr>
              <w:t>Этап 1</w:t>
            </w:r>
          </w:p>
        </w:tc>
        <w:tc>
          <w:tcPr>
            <w:tcW w:w="3685" w:type="dxa"/>
            <w:shd w:val="clear" w:color="000000" w:fill="FFFFFF"/>
            <w:vAlign w:val="center"/>
            <w:hideMark/>
          </w:tcPr>
          <w:p w:rsidR="004D3BDB" w:rsidRPr="008F0F4B" w:rsidRDefault="004D3BDB" w:rsidP="00453FA8">
            <w:pPr>
              <w:jc w:val="center"/>
              <w:rPr>
                <w:sz w:val="24"/>
                <w:szCs w:val="24"/>
              </w:rPr>
            </w:pPr>
          </w:p>
        </w:tc>
        <w:tc>
          <w:tcPr>
            <w:tcW w:w="3686" w:type="dxa"/>
            <w:shd w:val="clear" w:color="auto" w:fill="auto"/>
            <w:vAlign w:val="center"/>
            <w:hideMark/>
          </w:tcPr>
          <w:p w:rsidR="004D3BDB" w:rsidRPr="008F0F4B" w:rsidRDefault="004D3BDB" w:rsidP="00AB5F54">
            <w:pPr>
              <w:jc w:val="center"/>
              <w:rPr>
                <w:sz w:val="24"/>
                <w:szCs w:val="24"/>
              </w:rPr>
            </w:pPr>
            <w:r w:rsidRPr="008F0F4B">
              <w:rPr>
                <w:sz w:val="24"/>
                <w:szCs w:val="24"/>
              </w:rPr>
              <w:t xml:space="preserve">с </w:t>
            </w:r>
            <w:r w:rsidR="00AB5F54" w:rsidRPr="008F0F4B">
              <w:rPr>
                <w:sz w:val="24"/>
                <w:szCs w:val="24"/>
              </w:rPr>
              <w:t>даты</w:t>
            </w:r>
            <w:r w:rsidRPr="008F0F4B">
              <w:rPr>
                <w:sz w:val="24"/>
                <w:szCs w:val="24"/>
              </w:rPr>
              <w:t xml:space="preserve"> заключения контракта по ______ 20__г.</w:t>
            </w:r>
          </w:p>
        </w:tc>
        <w:tc>
          <w:tcPr>
            <w:tcW w:w="2977" w:type="dxa"/>
            <w:shd w:val="clear" w:color="auto" w:fill="auto"/>
            <w:vAlign w:val="center"/>
            <w:hideMark/>
          </w:tcPr>
          <w:p w:rsidR="004D3BDB" w:rsidRPr="008F0F4B" w:rsidRDefault="004D3BDB" w:rsidP="00453FA8">
            <w:pPr>
              <w:jc w:val="center"/>
              <w:rPr>
                <w:sz w:val="24"/>
                <w:szCs w:val="24"/>
              </w:rPr>
            </w:pPr>
            <w:r w:rsidRPr="008F0F4B">
              <w:rPr>
                <w:sz w:val="24"/>
                <w:szCs w:val="24"/>
              </w:rPr>
              <w:t>1 комплекс</w:t>
            </w:r>
          </w:p>
        </w:tc>
      </w:tr>
      <w:tr w:rsidR="004D3BDB" w:rsidRPr="008F0F4B" w:rsidTr="00075AF0">
        <w:trPr>
          <w:trHeight w:val="710"/>
        </w:trPr>
        <w:tc>
          <w:tcPr>
            <w:tcW w:w="4253" w:type="dxa"/>
            <w:shd w:val="clear" w:color="auto" w:fill="auto"/>
            <w:noWrap/>
            <w:vAlign w:val="center"/>
            <w:hideMark/>
          </w:tcPr>
          <w:p w:rsidR="004D3BDB" w:rsidRPr="008F0F4B" w:rsidRDefault="004D3BDB" w:rsidP="00453FA8">
            <w:pPr>
              <w:jc w:val="center"/>
              <w:rPr>
                <w:sz w:val="24"/>
                <w:szCs w:val="24"/>
              </w:rPr>
            </w:pPr>
            <w:r w:rsidRPr="008F0F4B">
              <w:rPr>
                <w:sz w:val="24"/>
                <w:szCs w:val="24"/>
              </w:rPr>
              <w:t>Этап 2</w:t>
            </w:r>
          </w:p>
        </w:tc>
        <w:tc>
          <w:tcPr>
            <w:tcW w:w="3685" w:type="dxa"/>
            <w:shd w:val="clear" w:color="auto" w:fill="auto"/>
            <w:vAlign w:val="center"/>
            <w:hideMark/>
          </w:tcPr>
          <w:p w:rsidR="004D3BDB" w:rsidRPr="008F0F4B" w:rsidRDefault="004D3BDB" w:rsidP="00453FA8">
            <w:pPr>
              <w:jc w:val="center"/>
              <w:rPr>
                <w:sz w:val="24"/>
                <w:szCs w:val="24"/>
              </w:rPr>
            </w:pPr>
          </w:p>
        </w:tc>
        <w:tc>
          <w:tcPr>
            <w:tcW w:w="3686" w:type="dxa"/>
            <w:shd w:val="clear" w:color="auto" w:fill="auto"/>
            <w:noWrap/>
            <w:vAlign w:val="center"/>
            <w:hideMark/>
          </w:tcPr>
          <w:p w:rsidR="004D3BDB" w:rsidRPr="008F0F4B" w:rsidRDefault="004D3BDB" w:rsidP="004D3BDB">
            <w:pPr>
              <w:jc w:val="center"/>
              <w:rPr>
                <w:sz w:val="24"/>
                <w:szCs w:val="24"/>
              </w:rPr>
            </w:pPr>
            <w:r w:rsidRPr="008F0F4B">
              <w:rPr>
                <w:sz w:val="24"/>
                <w:szCs w:val="24"/>
              </w:rPr>
              <w:t>с ______ 20__г. по _____ 20__г.</w:t>
            </w:r>
          </w:p>
        </w:tc>
        <w:tc>
          <w:tcPr>
            <w:tcW w:w="2977" w:type="dxa"/>
            <w:shd w:val="clear" w:color="auto" w:fill="auto"/>
            <w:vAlign w:val="center"/>
            <w:hideMark/>
          </w:tcPr>
          <w:p w:rsidR="004D3BDB" w:rsidRPr="008F0F4B" w:rsidRDefault="004D3BDB" w:rsidP="00453FA8">
            <w:pPr>
              <w:jc w:val="center"/>
              <w:rPr>
                <w:sz w:val="24"/>
                <w:szCs w:val="24"/>
              </w:rPr>
            </w:pPr>
            <w:r w:rsidRPr="008F0F4B">
              <w:rPr>
                <w:sz w:val="24"/>
                <w:szCs w:val="24"/>
              </w:rPr>
              <w:t>1 комплекс</w:t>
            </w:r>
          </w:p>
        </w:tc>
      </w:tr>
    </w:tbl>
    <w:p w:rsidR="004D3BDB" w:rsidRPr="008F0F4B" w:rsidRDefault="004D3BDB" w:rsidP="004D3BDB">
      <w:pPr>
        <w:ind w:right="187"/>
        <w:rPr>
          <w:b/>
          <w:sz w:val="24"/>
          <w:szCs w:val="24"/>
        </w:rPr>
      </w:pPr>
    </w:p>
    <w:p w:rsidR="00075AF0" w:rsidRPr="008F0F4B" w:rsidRDefault="00075AF0" w:rsidP="004D3BDB">
      <w:pPr>
        <w:ind w:right="187"/>
        <w:rPr>
          <w:b/>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637"/>
        <w:gridCol w:w="9356"/>
      </w:tblGrid>
      <w:tr w:rsidR="004D3BDB" w:rsidRPr="008F0F4B" w:rsidTr="00453FA8">
        <w:trPr>
          <w:trHeight w:val="283"/>
        </w:trPr>
        <w:tc>
          <w:tcPr>
            <w:tcW w:w="5637" w:type="dxa"/>
          </w:tcPr>
          <w:p w:rsidR="004D3BDB" w:rsidRPr="008F0F4B" w:rsidRDefault="004D3BDB" w:rsidP="00453FA8">
            <w:pPr>
              <w:ind w:right="187"/>
              <w:rPr>
                <w:b/>
                <w:sz w:val="24"/>
                <w:szCs w:val="24"/>
              </w:rPr>
            </w:pPr>
            <w:r w:rsidRPr="008F0F4B">
              <w:rPr>
                <w:b/>
                <w:sz w:val="24"/>
                <w:szCs w:val="24"/>
              </w:rPr>
              <w:t xml:space="preserve">Подрядчик: </w:t>
            </w:r>
          </w:p>
          <w:p w:rsidR="004D3BDB" w:rsidRPr="008F0F4B" w:rsidRDefault="004D3BDB" w:rsidP="00453FA8">
            <w:pPr>
              <w:ind w:right="187"/>
              <w:rPr>
                <w:sz w:val="24"/>
                <w:szCs w:val="24"/>
              </w:rPr>
            </w:pPr>
            <w:r w:rsidRPr="008F0F4B">
              <w:rPr>
                <w:sz w:val="24"/>
                <w:szCs w:val="24"/>
              </w:rPr>
              <w:t>______________________________</w:t>
            </w:r>
          </w:p>
          <w:p w:rsidR="004D3BDB" w:rsidRPr="008F0F4B" w:rsidRDefault="004D3BDB" w:rsidP="00453FA8">
            <w:pPr>
              <w:ind w:right="187"/>
              <w:rPr>
                <w:sz w:val="24"/>
                <w:szCs w:val="24"/>
              </w:rPr>
            </w:pPr>
            <w:r w:rsidRPr="008F0F4B">
              <w:rPr>
                <w:sz w:val="24"/>
                <w:szCs w:val="24"/>
              </w:rPr>
              <w:t>«_____» _________________ 20__г.</w:t>
            </w:r>
          </w:p>
          <w:p w:rsidR="004D3BDB" w:rsidRPr="008F0F4B" w:rsidRDefault="004D3BDB" w:rsidP="00453FA8">
            <w:pPr>
              <w:ind w:right="187"/>
              <w:rPr>
                <w:sz w:val="24"/>
                <w:szCs w:val="24"/>
              </w:rPr>
            </w:pPr>
          </w:p>
        </w:tc>
        <w:tc>
          <w:tcPr>
            <w:tcW w:w="9356" w:type="dxa"/>
          </w:tcPr>
          <w:p w:rsidR="004D3BDB" w:rsidRPr="008F0F4B" w:rsidRDefault="004D3BDB" w:rsidP="00F409E1">
            <w:pPr>
              <w:ind w:right="187" w:firstLine="2727"/>
              <w:jc w:val="center"/>
              <w:rPr>
                <w:b/>
                <w:sz w:val="24"/>
                <w:szCs w:val="24"/>
              </w:rPr>
            </w:pPr>
            <w:r w:rsidRPr="008F0F4B">
              <w:rPr>
                <w:b/>
                <w:sz w:val="24"/>
                <w:szCs w:val="24"/>
              </w:rPr>
              <w:t xml:space="preserve">Заказчик: </w:t>
            </w:r>
          </w:p>
          <w:p w:rsidR="004D3BDB" w:rsidRPr="008F0F4B" w:rsidRDefault="004D3BDB" w:rsidP="00453FA8">
            <w:pPr>
              <w:ind w:right="187"/>
              <w:jc w:val="right"/>
              <w:rPr>
                <w:sz w:val="24"/>
                <w:szCs w:val="24"/>
              </w:rPr>
            </w:pPr>
            <w:r w:rsidRPr="008F0F4B">
              <w:rPr>
                <w:sz w:val="24"/>
                <w:szCs w:val="24"/>
              </w:rPr>
              <w:t>______________________________</w:t>
            </w:r>
          </w:p>
          <w:p w:rsidR="004D3BDB" w:rsidRPr="008F0F4B" w:rsidRDefault="004D3BDB" w:rsidP="00453FA8">
            <w:pPr>
              <w:ind w:right="187"/>
              <w:jc w:val="right"/>
              <w:rPr>
                <w:sz w:val="24"/>
                <w:szCs w:val="24"/>
              </w:rPr>
            </w:pPr>
            <w:r w:rsidRPr="008F0F4B">
              <w:rPr>
                <w:sz w:val="24"/>
                <w:szCs w:val="24"/>
              </w:rPr>
              <w:t>«_____» _________________ 20__ г.</w:t>
            </w:r>
          </w:p>
          <w:p w:rsidR="004D3BDB" w:rsidRPr="008F0F4B" w:rsidRDefault="004D3BDB" w:rsidP="00453FA8">
            <w:pPr>
              <w:ind w:right="187"/>
              <w:rPr>
                <w:sz w:val="24"/>
                <w:szCs w:val="24"/>
              </w:rPr>
            </w:pPr>
          </w:p>
          <w:p w:rsidR="00453FA8" w:rsidRPr="008F0F4B" w:rsidRDefault="00453FA8" w:rsidP="00453FA8">
            <w:pPr>
              <w:ind w:right="187"/>
              <w:rPr>
                <w:sz w:val="24"/>
                <w:szCs w:val="24"/>
              </w:rPr>
            </w:pPr>
          </w:p>
        </w:tc>
      </w:tr>
    </w:tbl>
    <w:p w:rsidR="004D3BDB" w:rsidRPr="008F0F4B" w:rsidRDefault="004D3BDB" w:rsidP="00F274C2">
      <w:pPr>
        <w:ind w:right="187"/>
        <w:rPr>
          <w:b/>
          <w:sz w:val="24"/>
          <w:szCs w:val="24"/>
        </w:rPr>
        <w:sectPr w:rsidR="004D3BDB" w:rsidRPr="008F0F4B" w:rsidSect="00D71F14">
          <w:pgSz w:w="16838" w:h="11906" w:orient="landscape"/>
          <w:pgMar w:top="709" w:right="851" w:bottom="851" w:left="1134" w:header="340" w:footer="0" w:gutter="0"/>
          <w:cols w:space="720"/>
          <w:formProt w:val="0"/>
          <w:titlePg/>
          <w:docGrid w:linePitch="360"/>
        </w:sectPr>
      </w:pPr>
    </w:p>
    <w:p w:rsidR="00453FA8" w:rsidRPr="008F0F4B" w:rsidRDefault="00453FA8" w:rsidP="00453FA8">
      <w:pPr>
        <w:ind w:right="187" w:firstLine="540"/>
        <w:jc w:val="right"/>
        <w:rPr>
          <w:b/>
          <w:sz w:val="24"/>
          <w:szCs w:val="24"/>
        </w:rPr>
      </w:pPr>
      <w:r w:rsidRPr="008F0F4B">
        <w:rPr>
          <w:b/>
          <w:sz w:val="24"/>
          <w:szCs w:val="24"/>
        </w:rPr>
        <w:t>Приложение № 3</w:t>
      </w:r>
    </w:p>
    <w:p w:rsidR="00453FA8" w:rsidRPr="008F0F4B" w:rsidRDefault="00453FA8" w:rsidP="00453FA8">
      <w:pPr>
        <w:ind w:right="187" w:firstLine="540"/>
        <w:jc w:val="right"/>
        <w:rPr>
          <w:b/>
          <w:sz w:val="24"/>
          <w:szCs w:val="24"/>
        </w:rPr>
      </w:pPr>
      <w:r w:rsidRPr="008F0F4B">
        <w:rPr>
          <w:b/>
          <w:sz w:val="24"/>
          <w:szCs w:val="24"/>
        </w:rPr>
        <w:t xml:space="preserve"> к контракту №____</w:t>
      </w:r>
      <w:r w:rsidRPr="008F0F4B">
        <w:rPr>
          <w:b/>
          <w:sz w:val="24"/>
          <w:szCs w:val="24"/>
          <w:vertAlign w:val="superscript"/>
        </w:rPr>
        <w:footnoteReference w:id="84"/>
      </w:r>
      <w:r w:rsidRPr="008F0F4B">
        <w:rPr>
          <w:b/>
          <w:sz w:val="24"/>
          <w:szCs w:val="24"/>
        </w:rPr>
        <w:t xml:space="preserve"> от ____</w:t>
      </w:r>
      <w:r w:rsidRPr="008F0F4B">
        <w:rPr>
          <w:b/>
          <w:sz w:val="24"/>
          <w:szCs w:val="24"/>
        </w:rPr>
        <w:softHyphen/>
      </w:r>
      <w:r w:rsidRPr="008F0F4B">
        <w:rPr>
          <w:b/>
          <w:sz w:val="24"/>
          <w:szCs w:val="24"/>
        </w:rPr>
        <w:softHyphen/>
      </w:r>
      <w:r w:rsidRPr="008F0F4B">
        <w:rPr>
          <w:b/>
          <w:sz w:val="24"/>
          <w:szCs w:val="24"/>
        </w:rPr>
        <w:softHyphen/>
      </w:r>
      <w:r w:rsidRPr="008F0F4B">
        <w:rPr>
          <w:b/>
          <w:sz w:val="24"/>
          <w:szCs w:val="24"/>
        </w:rPr>
        <w:softHyphen/>
      </w:r>
      <w:r w:rsidRPr="008F0F4B">
        <w:rPr>
          <w:b/>
          <w:sz w:val="24"/>
          <w:szCs w:val="24"/>
        </w:rPr>
        <w:softHyphen/>
        <w:t>___</w:t>
      </w:r>
      <w:r w:rsidRPr="008F0F4B">
        <w:rPr>
          <w:b/>
          <w:sz w:val="24"/>
          <w:szCs w:val="24"/>
          <w:vertAlign w:val="superscript"/>
        </w:rPr>
        <w:footnoteReference w:id="85"/>
      </w:r>
    </w:p>
    <w:p w:rsidR="00453FA8" w:rsidRPr="008F0F4B" w:rsidRDefault="00453FA8" w:rsidP="00453FA8">
      <w:pPr>
        <w:ind w:right="187"/>
        <w:rPr>
          <w:b/>
          <w:sz w:val="22"/>
          <w:szCs w:val="22"/>
        </w:rPr>
      </w:pPr>
    </w:p>
    <w:p w:rsidR="00453FA8" w:rsidRPr="008F0F4B" w:rsidRDefault="00453FA8" w:rsidP="00D71F14">
      <w:pPr>
        <w:shd w:val="clear" w:color="auto" w:fill="FFFFFF"/>
        <w:ind w:firstLine="567"/>
        <w:jc w:val="center"/>
        <w:rPr>
          <w:b/>
          <w:bCs/>
          <w:sz w:val="24"/>
          <w:szCs w:val="24"/>
        </w:rPr>
      </w:pPr>
      <w:r w:rsidRPr="008F0F4B">
        <w:rPr>
          <w:b/>
          <w:bCs/>
          <w:sz w:val="24"/>
          <w:szCs w:val="24"/>
        </w:rPr>
        <w:t>График оплаты выполненных работ</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348"/>
      </w:tblGrid>
      <w:tr w:rsidR="00453FA8" w:rsidRPr="008F0F4B" w:rsidTr="00453FA8">
        <w:trPr>
          <w:trHeight w:val="630"/>
        </w:trPr>
        <w:tc>
          <w:tcPr>
            <w:tcW w:w="4253" w:type="dxa"/>
            <w:tcBorders>
              <w:top w:val="nil"/>
              <w:left w:val="nil"/>
              <w:bottom w:val="nil"/>
              <w:right w:val="nil"/>
            </w:tcBorders>
            <w:shd w:val="clear" w:color="auto" w:fill="auto"/>
            <w:noWrap/>
            <w:vAlign w:val="center"/>
            <w:hideMark/>
          </w:tcPr>
          <w:p w:rsidR="00453FA8" w:rsidRPr="008F0F4B" w:rsidRDefault="00453FA8" w:rsidP="00453FA8">
            <w:pPr>
              <w:jc w:val="right"/>
              <w:rPr>
                <w:sz w:val="24"/>
                <w:szCs w:val="24"/>
              </w:rPr>
            </w:pPr>
            <w:r w:rsidRPr="008F0F4B">
              <w:rPr>
                <w:sz w:val="24"/>
                <w:szCs w:val="24"/>
              </w:rPr>
              <w:t xml:space="preserve">по объекту: </w:t>
            </w:r>
          </w:p>
        </w:tc>
        <w:tc>
          <w:tcPr>
            <w:tcW w:w="10348" w:type="dxa"/>
            <w:tcBorders>
              <w:top w:val="nil"/>
              <w:left w:val="nil"/>
              <w:bottom w:val="nil"/>
              <w:right w:val="nil"/>
            </w:tcBorders>
            <w:shd w:val="clear" w:color="000000" w:fill="FFFFFF"/>
            <w:vAlign w:val="center"/>
            <w:hideMark/>
          </w:tcPr>
          <w:p w:rsidR="00453FA8" w:rsidRPr="008F0F4B" w:rsidRDefault="00453FA8" w:rsidP="00453FA8">
            <w:pPr>
              <w:rPr>
                <w:bCs/>
                <w:sz w:val="24"/>
                <w:szCs w:val="24"/>
              </w:rPr>
            </w:pPr>
            <w:r w:rsidRPr="008F0F4B">
              <w:rPr>
                <w:bCs/>
                <w:sz w:val="24"/>
                <w:szCs w:val="24"/>
              </w:rPr>
              <w:t>________________________________________________________</w:t>
            </w:r>
            <w:r w:rsidRPr="008F0F4B">
              <w:rPr>
                <w:rStyle w:val="af0"/>
                <w:bCs/>
                <w:sz w:val="24"/>
                <w:szCs w:val="24"/>
              </w:rPr>
              <w:footnoteReference w:id="86"/>
            </w:r>
          </w:p>
        </w:tc>
      </w:tr>
      <w:tr w:rsidR="00453FA8" w:rsidRPr="008F0F4B" w:rsidTr="00453FA8">
        <w:trPr>
          <w:trHeight w:val="319"/>
        </w:trPr>
        <w:tc>
          <w:tcPr>
            <w:tcW w:w="4253" w:type="dxa"/>
            <w:tcBorders>
              <w:top w:val="nil"/>
              <w:left w:val="nil"/>
              <w:bottom w:val="nil"/>
              <w:right w:val="nil"/>
            </w:tcBorders>
            <w:shd w:val="clear" w:color="auto" w:fill="auto"/>
            <w:noWrap/>
            <w:vAlign w:val="center"/>
            <w:hideMark/>
          </w:tcPr>
          <w:p w:rsidR="00453FA8" w:rsidRPr="008F0F4B" w:rsidRDefault="00453FA8" w:rsidP="00453FA8">
            <w:pPr>
              <w:jc w:val="right"/>
              <w:rPr>
                <w:sz w:val="24"/>
                <w:szCs w:val="24"/>
              </w:rPr>
            </w:pPr>
            <w:r w:rsidRPr="008F0F4B">
              <w:rPr>
                <w:sz w:val="24"/>
                <w:szCs w:val="24"/>
              </w:rPr>
              <w:t xml:space="preserve">по адресу: </w:t>
            </w:r>
          </w:p>
        </w:tc>
        <w:tc>
          <w:tcPr>
            <w:tcW w:w="10348" w:type="dxa"/>
            <w:tcBorders>
              <w:top w:val="nil"/>
              <w:left w:val="nil"/>
              <w:bottom w:val="nil"/>
              <w:right w:val="nil"/>
            </w:tcBorders>
            <w:shd w:val="clear" w:color="auto" w:fill="auto"/>
            <w:noWrap/>
            <w:vAlign w:val="center"/>
            <w:hideMark/>
          </w:tcPr>
          <w:p w:rsidR="00453FA8" w:rsidRPr="008F0F4B" w:rsidRDefault="00453FA8" w:rsidP="00453FA8">
            <w:pPr>
              <w:rPr>
                <w:bCs/>
                <w:sz w:val="24"/>
                <w:szCs w:val="24"/>
              </w:rPr>
            </w:pPr>
            <w:r w:rsidRPr="008F0F4B">
              <w:rPr>
                <w:sz w:val="24"/>
                <w:szCs w:val="24"/>
              </w:rPr>
              <w:t>_________________________________________________________</w:t>
            </w:r>
            <w:r w:rsidRPr="008F0F4B">
              <w:rPr>
                <w:rStyle w:val="af0"/>
                <w:sz w:val="24"/>
                <w:szCs w:val="24"/>
              </w:rPr>
              <w:footnoteReference w:id="87"/>
            </w:r>
          </w:p>
        </w:tc>
      </w:tr>
    </w:tbl>
    <w:tbl>
      <w:tblPr>
        <w:tblpPr w:leftFromText="180" w:rightFromText="180" w:vertAnchor="text" w:horzAnchor="margin" w:tblpXSpec="center" w:tblpY="278"/>
        <w:tblW w:w="14425" w:type="dxa"/>
        <w:jc w:val="center"/>
        <w:tblLayout w:type="fixed"/>
        <w:tblLook w:val="04A0" w:firstRow="1" w:lastRow="0" w:firstColumn="1" w:lastColumn="0" w:noHBand="0" w:noVBand="1"/>
      </w:tblPr>
      <w:tblGrid>
        <w:gridCol w:w="3794"/>
        <w:gridCol w:w="3544"/>
        <w:gridCol w:w="1417"/>
        <w:gridCol w:w="2693"/>
        <w:gridCol w:w="2977"/>
      </w:tblGrid>
      <w:tr w:rsidR="001C7359" w:rsidRPr="008F0F4B" w:rsidTr="001C7359">
        <w:trPr>
          <w:trHeight w:val="19"/>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359" w:rsidRPr="008F0F4B" w:rsidRDefault="001C7359" w:rsidP="00D71F14">
            <w:pPr>
              <w:shd w:val="clear" w:color="auto" w:fill="FFFFFF"/>
              <w:jc w:val="center"/>
              <w:rPr>
                <w:sz w:val="24"/>
                <w:szCs w:val="24"/>
              </w:rPr>
            </w:pPr>
            <w:r w:rsidRPr="008F0F4B">
              <w:rPr>
                <w:sz w:val="24"/>
                <w:szCs w:val="24"/>
              </w:rPr>
              <w:t xml:space="preserve">Порядковый номер этапа выполнения контракта и (или) комплекса работ и (или) вида работ и (или) части работ отдельного вида работ </w:t>
            </w:r>
            <w:r w:rsidRPr="008F0F4B">
              <w:rPr>
                <w:rStyle w:val="af0"/>
                <w:sz w:val="24"/>
                <w:szCs w:val="24"/>
              </w:rPr>
              <w:footnoteReference w:id="88"/>
            </w:r>
          </w:p>
        </w:tc>
        <w:tc>
          <w:tcPr>
            <w:tcW w:w="3544" w:type="dxa"/>
            <w:tcBorders>
              <w:top w:val="single" w:sz="4" w:space="0" w:color="auto"/>
              <w:left w:val="nil"/>
              <w:bottom w:val="single" w:sz="4" w:space="0" w:color="auto"/>
              <w:right w:val="single" w:sz="4" w:space="0" w:color="auto"/>
            </w:tcBorders>
            <w:vAlign w:val="center"/>
          </w:tcPr>
          <w:p w:rsidR="001C7359" w:rsidRPr="008F0F4B" w:rsidRDefault="001C7359" w:rsidP="00D71F14">
            <w:pPr>
              <w:shd w:val="clear" w:color="auto" w:fill="FFFFFF"/>
              <w:jc w:val="center"/>
              <w:rPr>
                <w:sz w:val="24"/>
                <w:szCs w:val="24"/>
              </w:rPr>
            </w:pPr>
            <w:r w:rsidRPr="008F0F4B">
              <w:rPr>
                <w:sz w:val="24"/>
                <w:szCs w:val="24"/>
              </w:rPr>
              <w:t xml:space="preserve">Наименование этапа выполнения контракта и (или) комплекса работ и (или) вида работ и (или) части работ отдельного вида работ </w:t>
            </w:r>
            <w:r w:rsidRPr="008F0F4B">
              <w:rPr>
                <w:rStyle w:val="af0"/>
                <w:sz w:val="24"/>
                <w:szCs w:val="24"/>
              </w:rPr>
              <w:footnoteReference w:id="89"/>
            </w:r>
          </w:p>
        </w:tc>
        <w:tc>
          <w:tcPr>
            <w:tcW w:w="1417" w:type="dxa"/>
            <w:tcBorders>
              <w:top w:val="single" w:sz="4" w:space="0" w:color="auto"/>
              <w:left w:val="single" w:sz="4" w:space="0" w:color="auto"/>
              <w:bottom w:val="single" w:sz="4" w:space="0" w:color="auto"/>
              <w:right w:val="single" w:sz="4" w:space="0" w:color="auto"/>
            </w:tcBorders>
            <w:vAlign w:val="center"/>
          </w:tcPr>
          <w:p w:rsidR="001C7359" w:rsidRPr="008F0F4B" w:rsidRDefault="001C7359" w:rsidP="00D71F14">
            <w:pPr>
              <w:shd w:val="clear" w:color="auto" w:fill="FFFFFF"/>
              <w:jc w:val="center"/>
              <w:rPr>
                <w:sz w:val="24"/>
                <w:szCs w:val="24"/>
              </w:rPr>
            </w:pPr>
            <w:r w:rsidRPr="008F0F4B">
              <w:rPr>
                <w:sz w:val="24"/>
                <w:szCs w:val="24"/>
              </w:rPr>
              <w:t>Единица измерения</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359" w:rsidRPr="008F0F4B" w:rsidRDefault="001C7359" w:rsidP="00F409E1">
            <w:pPr>
              <w:shd w:val="clear" w:color="auto" w:fill="FFFFFF"/>
              <w:jc w:val="center"/>
              <w:rPr>
                <w:sz w:val="24"/>
                <w:szCs w:val="24"/>
              </w:rPr>
            </w:pPr>
            <w:r w:rsidRPr="008F0F4B">
              <w:rPr>
                <w:sz w:val="24"/>
                <w:szCs w:val="24"/>
              </w:rPr>
              <w:t xml:space="preserve"> Сумма к оплате, руб.*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C7359" w:rsidRPr="008F0F4B" w:rsidRDefault="001C7359" w:rsidP="00D71F14">
            <w:pPr>
              <w:shd w:val="clear" w:color="auto" w:fill="FFFFFF"/>
              <w:jc w:val="center"/>
              <w:rPr>
                <w:sz w:val="24"/>
                <w:szCs w:val="24"/>
              </w:rPr>
            </w:pPr>
            <w:r w:rsidRPr="008F0F4B">
              <w:rPr>
                <w:sz w:val="24"/>
                <w:szCs w:val="24"/>
              </w:rPr>
              <w:t>Сроки оплаты за выполненный вид работ, дней</w:t>
            </w:r>
          </w:p>
        </w:tc>
      </w:tr>
      <w:tr w:rsidR="001C7359" w:rsidRPr="008F0F4B" w:rsidTr="001C7359">
        <w:trPr>
          <w:trHeight w:val="19"/>
          <w:jc w:val="center"/>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7359" w:rsidRPr="008F0F4B" w:rsidRDefault="001C7359" w:rsidP="00D71F14">
            <w:pPr>
              <w:shd w:val="clear" w:color="auto" w:fill="FFFFFF"/>
              <w:jc w:val="center"/>
              <w:rPr>
                <w:sz w:val="24"/>
                <w:szCs w:val="24"/>
              </w:rPr>
            </w:pPr>
            <w:r w:rsidRPr="008F0F4B">
              <w:rPr>
                <w:sz w:val="24"/>
                <w:szCs w:val="24"/>
              </w:rPr>
              <w:t>1</w:t>
            </w:r>
          </w:p>
        </w:tc>
        <w:tc>
          <w:tcPr>
            <w:tcW w:w="3544" w:type="dxa"/>
            <w:tcBorders>
              <w:top w:val="single" w:sz="4" w:space="0" w:color="auto"/>
              <w:left w:val="nil"/>
              <w:bottom w:val="single" w:sz="4" w:space="0" w:color="auto"/>
              <w:right w:val="single" w:sz="4" w:space="0" w:color="auto"/>
            </w:tcBorders>
          </w:tcPr>
          <w:p w:rsidR="001C7359" w:rsidRPr="008F0F4B" w:rsidRDefault="001C7359" w:rsidP="00D71F14">
            <w:pPr>
              <w:shd w:val="clear" w:color="auto" w:fill="FFFFFF"/>
              <w:jc w:val="center"/>
              <w:rPr>
                <w:sz w:val="24"/>
                <w:szCs w:val="24"/>
              </w:rPr>
            </w:pPr>
            <w:r w:rsidRPr="008F0F4B">
              <w:rPr>
                <w:sz w:val="24"/>
                <w:szCs w:val="24"/>
              </w:rPr>
              <w:t>2</w:t>
            </w:r>
          </w:p>
        </w:tc>
        <w:tc>
          <w:tcPr>
            <w:tcW w:w="1417" w:type="dxa"/>
            <w:tcBorders>
              <w:top w:val="nil"/>
              <w:left w:val="single" w:sz="4" w:space="0" w:color="auto"/>
              <w:bottom w:val="single" w:sz="4" w:space="0" w:color="auto"/>
              <w:right w:val="single" w:sz="4" w:space="0" w:color="auto"/>
            </w:tcBorders>
          </w:tcPr>
          <w:p w:rsidR="001C7359" w:rsidRPr="008F0F4B" w:rsidRDefault="001C7359" w:rsidP="00D71F14">
            <w:pPr>
              <w:shd w:val="clear" w:color="auto" w:fill="FFFFFF"/>
              <w:jc w:val="center"/>
              <w:rPr>
                <w:sz w:val="24"/>
                <w:szCs w:val="24"/>
              </w:rPr>
            </w:pPr>
            <w:r w:rsidRPr="008F0F4B">
              <w:rPr>
                <w:sz w:val="24"/>
                <w:szCs w:val="24"/>
              </w:rPr>
              <w:t>3</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C7359" w:rsidRPr="008F0F4B" w:rsidRDefault="001C7359" w:rsidP="00D71F14">
            <w:pPr>
              <w:shd w:val="clear" w:color="auto" w:fill="FFFFFF"/>
              <w:jc w:val="center"/>
              <w:rPr>
                <w:sz w:val="24"/>
                <w:szCs w:val="24"/>
              </w:rPr>
            </w:pPr>
            <w:r w:rsidRPr="008F0F4B">
              <w:rPr>
                <w:sz w:val="24"/>
                <w:szCs w:val="24"/>
              </w:rPr>
              <w:t>4</w:t>
            </w:r>
          </w:p>
        </w:tc>
        <w:tc>
          <w:tcPr>
            <w:tcW w:w="2977" w:type="dxa"/>
            <w:tcBorders>
              <w:top w:val="nil"/>
              <w:left w:val="nil"/>
              <w:bottom w:val="single" w:sz="4" w:space="0" w:color="auto"/>
              <w:right w:val="single" w:sz="4" w:space="0" w:color="auto"/>
            </w:tcBorders>
            <w:shd w:val="clear" w:color="auto" w:fill="auto"/>
            <w:noWrap/>
            <w:vAlign w:val="center"/>
            <w:hideMark/>
          </w:tcPr>
          <w:p w:rsidR="001C7359" w:rsidRPr="008F0F4B" w:rsidRDefault="001C7359" w:rsidP="00D71F14">
            <w:pPr>
              <w:shd w:val="clear" w:color="auto" w:fill="FFFFFF"/>
              <w:jc w:val="center"/>
              <w:rPr>
                <w:sz w:val="24"/>
                <w:szCs w:val="24"/>
              </w:rPr>
            </w:pPr>
            <w:r w:rsidRPr="008F0F4B">
              <w:rPr>
                <w:sz w:val="24"/>
                <w:szCs w:val="24"/>
              </w:rPr>
              <w:t>5</w:t>
            </w:r>
          </w:p>
        </w:tc>
      </w:tr>
      <w:tr w:rsidR="001C7359" w:rsidRPr="008F0F4B" w:rsidTr="001C7359">
        <w:trPr>
          <w:trHeight w:val="779"/>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359" w:rsidRPr="008F0F4B" w:rsidRDefault="001C7359" w:rsidP="00427C7A">
            <w:pPr>
              <w:jc w:val="center"/>
              <w:rPr>
                <w:sz w:val="24"/>
                <w:szCs w:val="24"/>
              </w:rPr>
            </w:pPr>
            <w:r w:rsidRPr="008F0F4B">
              <w:rPr>
                <w:sz w:val="24"/>
                <w:szCs w:val="24"/>
              </w:rPr>
              <w:t>Этап 1</w:t>
            </w:r>
          </w:p>
        </w:tc>
        <w:tc>
          <w:tcPr>
            <w:tcW w:w="3544" w:type="dxa"/>
            <w:tcBorders>
              <w:top w:val="single" w:sz="4" w:space="0" w:color="auto"/>
              <w:left w:val="nil"/>
              <w:bottom w:val="single" w:sz="4" w:space="0" w:color="auto"/>
              <w:right w:val="single" w:sz="4" w:space="0" w:color="auto"/>
            </w:tcBorders>
          </w:tcPr>
          <w:p w:rsidR="001C7359" w:rsidRPr="008F0F4B" w:rsidRDefault="001C7359" w:rsidP="00D71F14">
            <w:pPr>
              <w:shd w:val="clear" w:color="auto" w:fill="FFFFFF"/>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7359" w:rsidRPr="008F0F4B" w:rsidRDefault="001C7359" w:rsidP="00D71F14">
            <w:pPr>
              <w:shd w:val="clear" w:color="auto" w:fill="FFFFFF"/>
              <w:jc w:val="center"/>
              <w:rPr>
                <w:color w:val="000000"/>
                <w:sz w:val="24"/>
                <w:szCs w:val="24"/>
              </w:rPr>
            </w:pPr>
          </w:p>
          <w:p w:rsidR="001C7359" w:rsidRPr="008F0F4B" w:rsidRDefault="001C7359" w:rsidP="00D71F14">
            <w:pPr>
              <w:shd w:val="clear" w:color="auto" w:fill="FFFFFF"/>
              <w:jc w:val="center"/>
              <w:rPr>
                <w:sz w:val="24"/>
                <w:szCs w:val="24"/>
              </w:rPr>
            </w:pPr>
            <w:r w:rsidRPr="008F0F4B">
              <w:rPr>
                <w:color w:val="000000"/>
                <w:sz w:val="24"/>
                <w:szCs w:val="24"/>
              </w:rPr>
              <w:t>усл. ед.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7359" w:rsidRPr="008F0F4B" w:rsidRDefault="001C7359" w:rsidP="00D71F14">
            <w:pPr>
              <w:shd w:val="clear" w:color="auto" w:fill="FFFFFF"/>
              <w:jc w:val="center"/>
              <w:rPr>
                <w:sz w:val="24"/>
                <w:szCs w:val="24"/>
              </w:rPr>
            </w:pPr>
          </w:p>
        </w:tc>
        <w:tc>
          <w:tcPr>
            <w:tcW w:w="2977" w:type="dxa"/>
            <w:vMerge w:val="restart"/>
            <w:tcBorders>
              <w:top w:val="single" w:sz="4" w:space="0" w:color="auto"/>
              <w:left w:val="single" w:sz="4" w:space="0" w:color="auto"/>
              <w:right w:val="single" w:sz="4" w:space="0" w:color="auto"/>
            </w:tcBorders>
            <w:shd w:val="clear" w:color="auto" w:fill="auto"/>
            <w:vAlign w:val="center"/>
            <w:hideMark/>
          </w:tcPr>
          <w:p w:rsidR="001C7359" w:rsidRPr="008F0F4B" w:rsidRDefault="001C7359" w:rsidP="00D71F14">
            <w:pPr>
              <w:shd w:val="clear" w:color="auto" w:fill="FFFFFF"/>
              <w:jc w:val="center"/>
              <w:rPr>
                <w:sz w:val="24"/>
                <w:szCs w:val="24"/>
              </w:rPr>
            </w:pPr>
            <w:r w:rsidRPr="008F0F4B">
              <w:rPr>
                <w:sz w:val="24"/>
                <w:szCs w:val="24"/>
              </w:rPr>
              <w:t xml:space="preserve">В течение </w:t>
            </w:r>
            <w:r w:rsidR="00F831A9" w:rsidRPr="008F0F4B">
              <w:rPr>
                <w:sz w:val="24"/>
                <w:szCs w:val="24"/>
                <w:lang w:eastAsia="ar-SA"/>
              </w:rPr>
              <w:t xml:space="preserve">7 (семи) </w:t>
            </w:r>
            <w:r w:rsidRPr="008F0F4B">
              <w:rPr>
                <w:sz w:val="24"/>
                <w:szCs w:val="24"/>
              </w:rPr>
              <w:t xml:space="preserve">рабочих дней </w:t>
            </w:r>
            <w:r w:rsidR="00427C7A" w:rsidRPr="008F0F4B">
              <w:rPr>
                <w:noProof/>
                <w:sz w:val="24"/>
                <w:szCs w:val="24"/>
              </w:rPr>
              <w:t>с даты подписания З</w:t>
            </w:r>
            <w:r w:rsidRPr="008F0F4B">
              <w:rPr>
                <w:noProof/>
                <w:sz w:val="24"/>
                <w:szCs w:val="24"/>
              </w:rPr>
              <w:t>аказчиком документа о приемке</w:t>
            </w:r>
            <w:r w:rsidR="00CF2E6B" w:rsidRPr="008F0F4B">
              <w:rPr>
                <w:noProof/>
                <w:sz w:val="24"/>
                <w:szCs w:val="24"/>
              </w:rPr>
              <w:t xml:space="preserve"> по этапу</w:t>
            </w:r>
          </w:p>
        </w:tc>
      </w:tr>
      <w:tr w:rsidR="001C7359" w:rsidRPr="008F0F4B" w:rsidTr="001C7359">
        <w:trPr>
          <w:trHeight w:val="769"/>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1C7359" w:rsidRPr="008F0F4B" w:rsidRDefault="001C7359" w:rsidP="00427C7A">
            <w:pPr>
              <w:shd w:val="clear" w:color="auto" w:fill="FFFFFF"/>
              <w:jc w:val="center"/>
              <w:rPr>
                <w:sz w:val="24"/>
                <w:szCs w:val="24"/>
              </w:rPr>
            </w:pPr>
            <w:r w:rsidRPr="008F0F4B">
              <w:rPr>
                <w:sz w:val="24"/>
                <w:szCs w:val="24"/>
              </w:rPr>
              <w:t>Этап 2</w:t>
            </w:r>
          </w:p>
        </w:tc>
        <w:tc>
          <w:tcPr>
            <w:tcW w:w="3544" w:type="dxa"/>
            <w:tcBorders>
              <w:top w:val="single" w:sz="4" w:space="0" w:color="auto"/>
              <w:left w:val="nil"/>
              <w:bottom w:val="single" w:sz="4" w:space="0" w:color="auto"/>
              <w:right w:val="single" w:sz="4" w:space="0" w:color="auto"/>
            </w:tcBorders>
          </w:tcPr>
          <w:p w:rsidR="001C7359" w:rsidRPr="008F0F4B" w:rsidRDefault="001C7359" w:rsidP="00D71F14">
            <w:pPr>
              <w:shd w:val="clear" w:color="auto" w:fill="FFFFFF"/>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7359" w:rsidRPr="008F0F4B" w:rsidRDefault="001C7359" w:rsidP="00D71F14">
            <w:pPr>
              <w:shd w:val="clear" w:color="auto" w:fill="FFFFFF"/>
              <w:jc w:val="center"/>
              <w:rPr>
                <w:color w:val="000000"/>
                <w:sz w:val="24"/>
                <w:szCs w:val="24"/>
              </w:rPr>
            </w:pPr>
          </w:p>
          <w:p w:rsidR="001C7359" w:rsidRPr="008F0F4B" w:rsidRDefault="001C7359" w:rsidP="00D71F14">
            <w:pPr>
              <w:shd w:val="clear" w:color="auto" w:fill="FFFFFF"/>
              <w:jc w:val="center"/>
              <w:rPr>
                <w:sz w:val="24"/>
                <w:szCs w:val="24"/>
              </w:rPr>
            </w:pPr>
            <w:r w:rsidRPr="008F0F4B">
              <w:rPr>
                <w:color w:val="000000"/>
                <w:sz w:val="24"/>
                <w:szCs w:val="24"/>
              </w:rPr>
              <w:t>усл. ед.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C7359" w:rsidRPr="008F0F4B" w:rsidRDefault="001C7359" w:rsidP="00D71F14">
            <w:pPr>
              <w:shd w:val="clear" w:color="auto" w:fill="FFFFFF"/>
              <w:jc w:val="center"/>
              <w:rPr>
                <w:sz w:val="24"/>
                <w:szCs w:val="24"/>
              </w:rPr>
            </w:pPr>
          </w:p>
        </w:tc>
        <w:tc>
          <w:tcPr>
            <w:tcW w:w="2977" w:type="dxa"/>
            <w:vMerge/>
            <w:tcBorders>
              <w:top w:val="single" w:sz="4" w:space="0" w:color="auto"/>
              <w:left w:val="single" w:sz="4" w:space="0" w:color="auto"/>
              <w:right w:val="single" w:sz="4" w:space="0" w:color="auto"/>
            </w:tcBorders>
            <w:shd w:val="clear" w:color="auto" w:fill="auto"/>
            <w:vAlign w:val="center"/>
          </w:tcPr>
          <w:p w:rsidR="001C7359" w:rsidRPr="008F0F4B" w:rsidRDefault="001C7359" w:rsidP="00D71F14">
            <w:pPr>
              <w:shd w:val="clear" w:color="auto" w:fill="FFFFFF"/>
              <w:jc w:val="center"/>
              <w:rPr>
                <w:sz w:val="24"/>
                <w:szCs w:val="24"/>
              </w:rPr>
            </w:pPr>
          </w:p>
        </w:tc>
      </w:tr>
      <w:tr w:rsidR="001C7359" w:rsidRPr="008F0F4B" w:rsidTr="001C7359">
        <w:trPr>
          <w:trHeight w:val="304"/>
          <w:jc w:val="center"/>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1C7359" w:rsidRPr="008F0F4B" w:rsidRDefault="001C7359" w:rsidP="00D71F14">
            <w:pPr>
              <w:shd w:val="clear" w:color="auto" w:fill="FFFFFF"/>
              <w:rPr>
                <w:b/>
                <w:bCs/>
                <w:sz w:val="24"/>
                <w:szCs w:val="24"/>
              </w:rPr>
            </w:pPr>
            <w:r w:rsidRPr="008F0F4B">
              <w:rPr>
                <w:b/>
                <w:bCs/>
                <w:sz w:val="24"/>
                <w:szCs w:val="24"/>
              </w:rPr>
              <w:t>Всего:</w:t>
            </w:r>
          </w:p>
        </w:tc>
        <w:tc>
          <w:tcPr>
            <w:tcW w:w="3544" w:type="dxa"/>
            <w:tcBorders>
              <w:top w:val="single" w:sz="4" w:space="0" w:color="auto"/>
              <w:left w:val="nil"/>
              <w:bottom w:val="single" w:sz="4" w:space="0" w:color="auto"/>
              <w:right w:val="single" w:sz="4" w:space="0" w:color="auto"/>
            </w:tcBorders>
          </w:tcPr>
          <w:p w:rsidR="001C7359" w:rsidRPr="008F0F4B" w:rsidRDefault="001C7359" w:rsidP="00D71F14">
            <w:pPr>
              <w:shd w:val="clear" w:color="auto" w:fill="FFFFFF"/>
              <w:jc w:val="center"/>
              <w:rPr>
                <w:b/>
                <w:sz w:val="24"/>
                <w:szCs w:val="24"/>
              </w:rPr>
            </w:pPr>
          </w:p>
        </w:tc>
        <w:tc>
          <w:tcPr>
            <w:tcW w:w="1417" w:type="dxa"/>
            <w:tcBorders>
              <w:top w:val="nil"/>
              <w:left w:val="single" w:sz="4" w:space="0" w:color="auto"/>
              <w:bottom w:val="single" w:sz="4" w:space="0" w:color="auto"/>
              <w:right w:val="single" w:sz="4" w:space="0" w:color="auto"/>
            </w:tcBorders>
          </w:tcPr>
          <w:p w:rsidR="001C7359" w:rsidRPr="008F0F4B" w:rsidRDefault="001C7359" w:rsidP="00D71F14">
            <w:pPr>
              <w:shd w:val="clear" w:color="auto" w:fill="FFFFFF"/>
              <w:jc w:val="center"/>
              <w:rPr>
                <w:b/>
                <w:sz w:val="24"/>
                <w:szCs w:val="24"/>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1C7359" w:rsidRPr="008F0F4B" w:rsidRDefault="001C7359" w:rsidP="00D71F14">
            <w:pPr>
              <w:shd w:val="clear" w:color="auto" w:fill="FFFFFF"/>
              <w:jc w:val="center"/>
              <w:rPr>
                <w:b/>
                <w:sz w:val="24"/>
                <w:szCs w:val="24"/>
              </w:rPr>
            </w:pPr>
          </w:p>
        </w:tc>
        <w:tc>
          <w:tcPr>
            <w:tcW w:w="2977" w:type="dxa"/>
            <w:tcBorders>
              <w:left w:val="single" w:sz="4" w:space="0" w:color="auto"/>
              <w:bottom w:val="single" w:sz="4" w:space="0" w:color="auto"/>
              <w:right w:val="single" w:sz="4" w:space="0" w:color="auto"/>
            </w:tcBorders>
            <w:shd w:val="clear" w:color="auto" w:fill="auto"/>
            <w:vAlign w:val="center"/>
          </w:tcPr>
          <w:p w:rsidR="001C7359" w:rsidRPr="008F0F4B" w:rsidRDefault="001C7359" w:rsidP="00D71F14">
            <w:pPr>
              <w:shd w:val="clear" w:color="auto" w:fill="FFFFFF"/>
              <w:rPr>
                <w:sz w:val="24"/>
                <w:szCs w:val="24"/>
              </w:rPr>
            </w:pPr>
          </w:p>
        </w:tc>
      </w:tr>
    </w:tbl>
    <w:p w:rsidR="00453FA8" w:rsidRPr="008F0F4B" w:rsidRDefault="00453FA8" w:rsidP="00453FA8">
      <w:pPr>
        <w:pStyle w:val="af1"/>
        <w:ind w:left="0"/>
        <w:rPr>
          <w:b/>
          <w:bCs/>
          <w:sz w:val="24"/>
          <w:szCs w:val="24"/>
        </w:rPr>
      </w:pPr>
    </w:p>
    <w:p w:rsidR="00453FA8" w:rsidRPr="008F0F4B" w:rsidRDefault="00453FA8" w:rsidP="00427C7A">
      <w:pPr>
        <w:keepNext/>
        <w:ind w:right="111"/>
        <w:jc w:val="both"/>
        <w:outlineLvl w:val="1"/>
        <w:rPr>
          <w:sz w:val="24"/>
          <w:szCs w:val="24"/>
        </w:rPr>
      </w:pPr>
      <w:r w:rsidRPr="008F0F4B">
        <w:rPr>
          <w:sz w:val="24"/>
          <w:szCs w:val="24"/>
        </w:rPr>
        <w:t>*С учетом понижающего коэффициента, определе</w:t>
      </w:r>
      <w:r w:rsidR="006B0487" w:rsidRPr="008F0F4B">
        <w:rPr>
          <w:sz w:val="24"/>
          <w:szCs w:val="24"/>
        </w:rPr>
        <w:t>нного как частное деление цены к</w:t>
      </w:r>
      <w:r w:rsidRPr="008F0F4B">
        <w:rPr>
          <w:sz w:val="24"/>
          <w:szCs w:val="24"/>
        </w:rPr>
        <w:t>онтракта на</w:t>
      </w:r>
      <w:r w:rsidR="006B0487" w:rsidRPr="008F0F4B">
        <w:rPr>
          <w:sz w:val="24"/>
          <w:szCs w:val="24"/>
        </w:rPr>
        <w:t xml:space="preserve"> начальную (максимальную) цену контракта. Цена к</w:t>
      </w:r>
      <w:r w:rsidRPr="008F0F4B">
        <w:rPr>
          <w:sz w:val="24"/>
          <w:szCs w:val="24"/>
        </w:rPr>
        <w:t>онтракта будет определена по результатам проведенно</w:t>
      </w:r>
      <w:r w:rsidR="00D71F14" w:rsidRPr="008F0F4B">
        <w:rPr>
          <w:sz w:val="24"/>
          <w:szCs w:val="24"/>
        </w:rPr>
        <w:t>й закупки</w:t>
      </w:r>
      <w:r w:rsidRPr="008F0F4B">
        <w:rPr>
          <w:sz w:val="24"/>
          <w:szCs w:val="24"/>
        </w:rPr>
        <w:t>.</w:t>
      </w:r>
    </w:p>
    <w:p w:rsidR="00453FA8" w:rsidRPr="008F0F4B" w:rsidRDefault="00453FA8" w:rsidP="00453FA8">
      <w:pPr>
        <w:ind w:right="187"/>
        <w:rPr>
          <w:sz w:val="24"/>
          <w:szCs w:val="24"/>
        </w:rPr>
      </w:pPr>
    </w:p>
    <w:p w:rsidR="00453FA8" w:rsidRPr="008F0F4B" w:rsidRDefault="00453FA8" w:rsidP="00453FA8">
      <w:pPr>
        <w:ind w:right="187"/>
        <w:rPr>
          <w:sz w:val="24"/>
          <w:szCs w:val="24"/>
        </w:rPr>
      </w:pPr>
    </w:p>
    <w:tbl>
      <w:tblPr>
        <w:tblpPr w:leftFromText="180" w:rightFromText="180" w:vertAnchor="text" w:tblpY="1"/>
        <w:tblOverlap w:val="never"/>
        <w:tblW w:w="15134" w:type="dxa"/>
        <w:tblLayout w:type="fixed"/>
        <w:tblLook w:val="0000" w:firstRow="0" w:lastRow="0" w:firstColumn="0" w:lastColumn="0" w:noHBand="0" w:noVBand="0"/>
      </w:tblPr>
      <w:tblGrid>
        <w:gridCol w:w="10598"/>
        <w:gridCol w:w="4536"/>
      </w:tblGrid>
      <w:tr w:rsidR="00453FA8" w:rsidRPr="00075AF0" w:rsidTr="00D71F14">
        <w:trPr>
          <w:trHeight w:val="283"/>
        </w:trPr>
        <w:tc>
          <w:tcPr>
            <w:tcW w:w="10598" w:type="dxa"/>
          </w:tcPr>
          <w:p w:rsidR="00453FA8" w:rsidRPr="008F0F4B" w:rsidRDefault="00453FA8" w:rsidP="00453FA8">
            <w:pPr>
              <w:ind w:right="187"/>
              <w:rPr>
                <w:b/>
                <w:sz w:val="24"/>
                <w:szCs w:val="24"/>
              </w:rPr>
            </w:pPr>
            <w:r w:rsidRPr="008F0F4B">
              <w:rPr>
                <w:b/>
                <w:sz w:val="24"/>
                <w:szCs w:val="24"/>
              </w:rPr>
              <w:t xml:space="preserve">Подрядчик: </w:t>
            </w:r>
          </w:p>
          <w:p w:rsidR="00453FA8" w:rsidRPr="008F0F4B" w:rsidRDefault="00453FA8" w:rsidP="00453FA8">
            <w:pPr>
              <w:ind w:right="187"/>
              <w:rPr>
                <w:sz w:val="24"/>
                <w:szCs w:val="24"/>
              </w:rPr>
            </w:pPr>
            <w:r w:rsidRPr="008F0F4B">
              <w:rPr>
                <w:sz w:val="24"/>
                <w:szCs w:val="24"/>
              </w:rPr>
              <w:t>______________________________</w:t>
            </w:r>
          </w:p>
          <w:p w:rsidR="00453FA8" w:rsidRPr="008F0F4B" w:rsidRDefault="00453FA8" w:rsidP="00453FA8">
            <w:pPr>
              <w:ind w:right="187"/>
              <w:rPr>
                <w:sz w:val="24"/>
                <w:szCs w:val="24"/>
              </w:rPr>
            </w:pPr>
            <w:r w:rsidRPr="008F0F4B">
              <w:rPr>
                <w:sz w:val="24"/>
                <w:szCs w:val="24"/>
              </w:rPr>
              <w:t>«_____» _________________ 20</w:t>
            </w:r>
            <w:r w:rsidR="00D71F14" w:rsidRPr="008F0F4B">
              <w:rPr>
                <w:sz w:val="24"/>
                <w:szCs w:val="24"/>
              </w:rPr>
              <w:t>__</w:t>
            </w:r>
            <w:r w:rsidRPr="008F0F4B">
              <w:rPr>
                <w:sz w:val="24"/>
                <w:szCs w:val="24"/>
              </w:rPr>
              <w:t xml:space="preserve"> г.</w:t>
            </w:r>
          </w:p>
          <w:p w:rsidR="00453FA8" w:rsidRPr="008F0F4B" w:rsidRDefault="00453FA8" w:rsidP="00453FA8">
            <w:pPr>
              <w:ind w:right="187"/>
              <w:rPr>
                <w:sz w:val="24"/>
                <w:szCs w:val="24"/>
              </w:rPr>
            </w:pPr>
          </w:p>
        </w:tc>
        <w:tc>
          <w:tcPr>
            <w:tcW w:w="4536" w:type="dxa"/>
          </w:tcPr>
          <w:p w:rsidR="00453FA8" w:rsidRPr="008F0F4B" w:rsidRDefault="00453FA8" w:rsidP="00F409E1">
            <w:pPr>
              <w:ind w:right="187" w:firstLine="459"/>
              <w:rPr>
                <w:b/>
                <w:sz w:val="24"/>
                <w:szCs w:val="24"/>
              </w:rPr>
            </w:pPr>
            <w:r w:rsidRPr="008F0F4B">
              <w:rPr>
                <w:b/>
                <w:sz w:val="24"/>
                <w:szCs w:val="24"/>
              </w:rPr>
              <w:t xml:space="preserve">Заказчик: </w:t>
            </w:r>
          </w:p>
          <w:p w:rsidR="00453FA8" w:rsidRPr="008F0F4B" w:rsidRDefault="00453FA8" w:rsidP="00453FA8">
            <w:pPr>
              <w:ind w:right="187"/>
              <w:jc w:val="right"/>
              <w:rPr>
                <w:sz w:val="24"/>
                <w:szCs w:val="24"/>
              </w:rPr>
            </w:pPr>
            <w:r w:rsidRPr="008F0F4B">
              <w:rPr>
                <w:sz w:val="24"/>
                <w:szCs w:val="24"/>
              </w:rPr>
              <w:t>______________________________</w:t>
            </w:r>
          </w:p>
          <w:p w:rsidR="00453FA8" w:rsidRPr="00075AF0" w:rsidRDefault="00453FA8" w:rsidP="00453FA8">
            <w:pPr>
              <w:ind w:right="187"/>
              <w:jc w:val="right"/>
              <w:rPr>
                <w:sz w:val="24"/>
                <w:szCs w:val="24"/>
              </w:rPr>
            </w:pPr>
            <w:r w:rsidRPr="008F0F4B">
              <w:rPr>
                <w:sz w:val="24"/>
                <w:szCs w:val="24"/>
              </w:rPr>
              <w:t>«_____» _________________ 20</w:t>
            </w:r>
            <w:r w:rsidR="00D71F14" w:rsidRPr="008F0F4B">
              <w:rPr>
                <w:sz w:val="24"/>
                <w:szCs w:val="24"/>
              </w:rPr>
              <w:t>__</w:t>
            </w:r>
            <w:r w:rsidRPr="008F0F4B">
              <w:rPr>
                <w:sz w:val="24"/>
                <w:szCs w:val="24"/>
              </w:rPr>
              <w:t>г.</w:t>
            </w:r>
          </w:p>
          <w:p w:rsidR="00453FA8" w:rsidRPr="00075AF0" w:rsidRDefault="00453FA8" w:rsidP="00453FA8">
            <w:pPr>
              <w:ind w:right="187"/>
              <w:rPr>
                <w:sz w:val="24"/>
                <w:szCs w:val="24"/>
              </w:rPr>
            </w:pPr>
          </w:p>
        </w:tc>
      </w:tr>
    </w:tbl>
    <w:p w:rsidR="004A55A6" w:rsidRPr="00075AF0" w:rsidRDefault="004A55A6" w:rsidP="00453FA8">
      <w:pPr>
        <w:keepNext/>
        <w:outlineLvl w:val="1"/>
        <w:rPr>
          <w:sz w:val="24"/>
          <w:szCs w:val="24"/>
        </w:rPr>
      </w:pPr>
    </w:p>
    <w:sectPr w:rsidR="004A55A6" w:rsidRPr="00075AF0" w:rsidSect="00D71F14">
      <w:pgSz w:w="16838" w:h="11906" w:orient="landscape"/>
      <w:pgMar w:top="709" w:right="1134" w:bottom="851" w:left="1134" w:header="34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F8B" w:rsidRDefault="00480F8B" w:rsidP="00A238AF">
      <w:r>
        <w:separator/>
      </w:r>
    </w:p>
  </w:endnote>
  <w:endnote w:type="continuationSeparator" w:id="0">
    <w:p w:rsidR="00480F8B" w:rsidRDefault="00480F8B" w:rsidP="00A2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F8B" w:rsidRDefault="00480F8B" w:rsidP="00A238AF">
      <w:r>
        <w:separator/>
      </w:r>
    </w:p>
  </w:footnote>
  <w:footnote w:type="continuationSeparator" w:id="0">
    <w:p w:rsidR="00480F8B" w:rsidRDefault="00480F8B" w:rsidP="00A238AF">
      <w:r>
        <w:continuationSeparator/>
      </w:r>
    </w:p>
  </w:footnote>
  <w:footnote w:id="1">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2">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при подписании государственного контракта (контракта) номер.</w:t>
      </w:r>
    </w:p>
  </w:footnote>
  <w:footnote w:id="3">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4">
    <w:p w:rsidR="00480F8B" w:rsidRPr="008F0F4B" w:rsidRDefault="00480F8B" w:rsidP="0017067F">
      <w:pPr>
        <w:pStyle w:val="ae"/>
        <w:ind w:firstLine="567"/>
        <w:jc w:val="both"/>
        <w:rPr>
          <w:sz w:val="18"/>
          <w:szCs w:val="18"/>
        </w:rPr>
      </w:pPr>
      <w:r w:rsidRPr="008F0F4B">
        <w:rPr>
          <w:rStyle w:val="af0"/>
          <w:sz w:val="18"/>
          <w:szCs w:val="18"/>
        </w:rPr>
        <w:footnoteRef/>
      </w:r>
      <w:r w:rsidRPr="008F0F4B">
        <w:rPr>
          <w:sz w:val="18"/>
          <w:szCs w:val="18"/>
        </w:rPr>
        <w:t xml:space="preserve"> Проект государственного контракта (контракта) не применяется при осуществлении закупок на выполнение работ по капитальному ремонту (ремонту) автомобильных дорог, искусственных дорожных сооружений.</w:t>
      </w:r>
    </w:p>
  </w:footnote>
  <w:footnote w:id="5">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дата заключения государственного контракта (контракта) при подписании государственного контракта (контракта).</w:t>
      </w:r>
    </w:p>
  </w:footnote>
  <w:footnote w:id="6">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наименование Заказчика, осуществляющего закупку.</w:t>
      </w:r>
    </w:p>
  </w:footnote>
  <w:footnote w:id="7">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фамилия, имя, отчество (при наличии), а также должность должностного лица Заказчика, уполномоченного на подписание государственного контракта (контракта).</w:t>
      </w:r>
    </w:p>
  </w:footnote>
  <w:footnote w:id="8">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контракта (контракта).</w:t>
      </w:r>
    </w:p>
  </w:footnote>
  <w:footnote w:id="9">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полное наименование организации Подрядчика (с указанием ее организационно-правовой формы) или фамилия, имя, отчество (при наличии) Подрядчика – физического лица, в том числе зарегистрированного в качестве индивидуального предпринимателя при подписании государственного контракта (контракта).  </w:t>
      </w:r>
    </w:p>
  </w:footnote>
  <w:footnote w:id="10">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при подписании государственного контракта (контракта) фамилия, имя, отчество (при наличии), а также должность (при наличии) представителя Подрядчика, уполномоченного на подписание государственного контракта (контракта).</w:t>
      </w:r>
    </w:p>
  </w:footnote>
  <w:footnote w:id="11">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при подписании государственного контракта (контракта) документ (акт) со всеми реквизитами, на основании которого действует представитель Подрядчика, уполномоченный на подписание государственного контракта (контракта).</w:t>
      </w:r>
    </w:p>
  </w:footnote>
  <w:footnote w:id="12">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Данный текст включается Заказчиком в государственный контракт (контракт) в случае осуществления закупки среди субъектов малого предпринимательства, социально ориентированных некоммерческих организаций в соответствии со статьей 30 Закона № 44-ФЗ.</w:t>
      </w:r>
    </w:p>
  </w:footnote>
  <w:footnote w:id="13">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Указываются при подписании государственного контракта (контракта) реквизиты решения (протокола), являющегося основанием для заключения государственного контракта (контракта) по результатам определения Подрядчика конкурентным способом, а в случае осуществления закупки с единственным Подрядчиком – соответствующее основание.</w:t>
      </w:r>
    </w:p>
  </w:footnote>
  <w:footnote w:id="14">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w:t>
      </w:r>
      <w:r w:rsidRPr="008F0F4B">
        <w:rPr>
          <w:rFonts w:eastAsia="Calibri"/>
          <w:sz w:val="18"/>
          <w:szCs w:val="18"/>
        </w:rPr>
        <w:t>При осуществлении закупки государственными Заказчиками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Заказчиками (бюджетные учреждения) указывается «контракт».</w:t>
      </w:r>
    </w:p>
  </w:footnote>
  <w:footnote w:id="15">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наименование объекта капитального ремонта.</w:t>
      </w:r>
    </w:p>
  </w:footnote>
  <w:footnote w:id="16">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адрес объекта капитального ремонта.</w:t>
      </w:r>
    </w:p>
  </w:footnote>
  <w:footnote w:id="17">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Или иными документами, на усмотрение Заказчика.</w:t>
      </w:r>
    </w:p>
  </w:footnote>
  <w:footnote w:id="18">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Заказчиком указывается идентификационный код закупки в соответствии с планом-графиком.</w:t>
      </w:r>
    </w:p>
  </w:footnote>
  <w:footnote w:id="19">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20">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в случае, если контракт заключается с лицами, являющимися в соответствии с Налоговым Кодексом Российской Федерации плательщиками НДС при подписании государственного контракта (контракта).</w:t>
      </w:r>
    </w:p>
  </w:footnote>
  <w:footnote w:id="21">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в случае, если контракт заключается с лицами, не являющимися в соответствии с Налоговым Кодексом Российской Федерации плательщиками НДС при подписании государственного контракта (контракта).</w:t>
      </w:r>
    </w:p>
  </w:footnote>
  <w:footnote w:id="22">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Выбирается Заказчиком в случае, если работы выполняются в соответствии с условиями, предусмотренными Вариантом 1, 2 раздела 3 контракта.</w:t>
      </w:r>
    </w:p>
  </w:footnote>
  <w:footnote w:id="23">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Выбирается Заказчиком в случае, если работы выполняются в соответствии с условиями, предусмотренными Вариантом 3 раздела 3 контракта.</w:t>
      </w:r>
    </w:p>
  </w:footnote>
  <w:footnote w:id="24">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Выбирается Заказчиком в зависимости от условий (специфики) выполнения работ.</w:t>
      </w:r>
    </w:p>
  </w:footnote>
  <w:footnote w:id="25">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26">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27">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Выбирается Заказчиком в зависимости от условий (специфики) выполнения работ.</w:t>
      </w:r>
    </w:p>
  </w:footnote>
  <w:footnote w:id="28">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29">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30">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Выбирается Заказчиком в зависимости от условий (специфики) выполнения работ. При этом количество этапов указывается Заказчиком.</w:t>
      </w:r>
    </w:p>
  </w:footnote>
  <w:footnote w:id="31">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32">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33">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34">
    <w:p w:rsidR="00480F8B" w:rsidRPr="008F0F4B" w:rsidRDefault="00480F8B" w:rsidP="001779EB">
      <w:pPr>
        <w:pStyle w:val="ae"/>
        <w:ind w:firstLine="567"/>
        <w:rPr>
          <w:sz w:val="18"/>
          <w:szCs w:val="18"/>
        </w:rPr>
      </w:pPr>
      <w:r w:rsidRPr="008F0F4B">
        <w:rPr>
          <w:rStyle w:val="af0"/>
          <w:sz w:val="18"/>
          <w:szCs w:val="18"/>
        </w:rPr>
        <w:footnoteRef/>
      </w:r>
      <w:r w:rsidRPr="008F0F4B">
        <w:rPr>
          <w:sz w:val="18"/>
          <w:szCs w:val="18"/>
        </w:rPr>
        <w:t xml:space="preserve"> Количество этапов указывается Заказчиком.</w:t>
      </w:r>
    </w:p>
  </w:footnote>
  <w:footnote w:id="35">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36">
    <w:p w:rsidR="00480F8B" w:rsidRPr="008F0F4B" w:rsidRDefault="00480F8B" w:rsidP="00480F8B">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37">
    <w:p w:rsidR="00480F8B" w:rsidRPr="008F0F4B" w:rsidRDefault="00480F8B" w:rsidP="004A55A6">
      <w:pPr>
        <w:pStyle w:val="af9"/>
        <w:spacing w:after="0" w:line="240" w:lineRule="auto"/>
        <w:ind w:firstLine="567"/>
        <w:jc w:val="both"/>
        <w:rPr>
          <w:rFonts w:ascii="Times New Roman" w:hAnsi="Times New Roman"/>
          <w:sz w:val="18"/>
          <w:szCs w:val="18"/>
        </w:rPr>
      </w:pPr>
      <w:r w:rsidRPr="008F0F4B">
        <w:rPr>
          <w:rStyle w:val="af0"/>
          <w:rFonts w:ascii="Times New Roman" w:hAnsi="Times New Roman"/>
          <w:sz w:val="18"/>
          <w:szCs w:val="18"/>
        </w:rPr>
        <w:footnoteRef/>
      </w:r>
      <w:r w:rsidRPr="008F0F4B">
        <w:rPr>
          <w:rFonts w:ascii="Times New Roman" w:hAnsi="Times New Roman"/>
          <w:sz w:val="18"/>
          <w:szCs w:val="18"/>
        </w:rPr>
        <w:t xml:space="preserve"> Указывается в случае, если контрактом предусмотрена этапность выполнения работ.</w:t>
      </w:r>
    </w:p>
  </w:footnote>
  <w:footnote w:id="38">
    <w:p w:rsidR="00480F8B" w:rsidRPr="008F0F4B" w:rsidRDefault="00480F8B" w:rsidP="004A55A6">
      <w:pPr>
        <w:pStyle w:val="af9"/>
        <w:spacing w:after="0" w:line="240" w:lineRule="auto"/>
        <w:ind w:firstLine="567"/>
        <w:jc w:val="both"/>
        <w:rPr>
          <w:rFonts w:ascii="Times New Roman" w:hAnsi="Times New Roman"/>
          <w:sz w:val="18"/>
          <w:szCs w:val="18"/>
        </w:rPr>
      </w:pPr>
      <w:r w:rsidRPr="008F0F4B">
        <w:rPr>
          <w:rStyle w:val="af0"/>
          <w:rFonts w:ascii="Times New Roman" w:hAnsi="Times New Roman"/>
          <w:sz w:val="18"/>
          <w:szCs w:val="18"/>
        </w:rPr>
        <w:footnoteRef/>
      </w:r>
      <w:r w:rsidRPr="008F0F4B">
        <w:rPr>
          <w:rFonts w:ascii="Times New Roman" w:hAnsi="Times New Roman"/>
          <w:sz w:val="18"/>
          <w:szCs w:val="18"/>
        </w:rPr>
        <w:t xml:space="preserve"> Указывается в случае, если контрактом предусмотрена этапность выполнения работ.</w:t>
      </w:r>
    </w:p>
  </w:footnote>
  <w:footnote w:id="39">
    <w:p w:rsidR="00480F8B" w:rsidRPr="008F0F4B" w:rsidRDefault="00480F8B" w:rsidP="004A55A6">
      <w:pPr>
        <w:pStyle w:val="af9"/>
        <w:spacing w:after="0" w:line="240" w:lineRule="auto"/>
        <w:ind w:firstLine="567"/>
        <w:jc w:val="both"/>
        <w:rPr>
          <w:rFonts w:ascii="Times New Roman" w:hAnsi="Times New Roman"/>
          <w:sz w:val="18"/>
          <w:szCs w:val="18"/>
        </w:rPr>
      </w:pPr>
      <w:r w:rsidRPr="008F0F4B">
        <w:rPr>
          <w:rStyle w:val="af0"/>
          <w:rFonts w:ascii="Times New Roman" w:hAnsi="Times New Roman"/>
          <w:sz w:val="18"/>
          <w:szCs w:val="18"/>
        </w:rPr>
        <w:footnoteRef/>
      </w:r>
      <w:r w:rsidRPr="008F0F4B">
        <w:rPr>
          <w:rFonts w:ascii="Times New Roman" w:hAnsi="Times New Roman"/>
          <w:sz w:val="18"/>
          <w:szCs w:val="18"/>
        </w:rPr>
        <w:t xml:space="preserve"> Указывается в случае, если контрактом предусмотрена этапность выполнения работ.</w:t>
      </w:r>
    </w:p>
  </w:footnote>
  <w:footnote w:id="40">
    <w:p w:rsidR="00480F8B" w:rsidRPr="008F0F4B" w:rsidRDefault="00480F8B" w:rsidP="004A55A6">
      <w:pPr>
        <w:pStyle w:val="af9"/>
        <w:spacing w:after="0" w:line="240" w:lineRule="auto"/>
        <w:ind w:firstLine="567"/>
        <w:jc w:val="both"/>
        <w:rPr>
          <w:rFonts w:ascii="Times New Roman" w:hAnsi="Times New Roman"/>
          <w:sz w:val="18"/>
          <w:szCs w:val="18"/>
        </w:rPr>
      </w:pPr>
      <w:r w:rsidRPr="008F0F4B">
        <w:rPr>
          <w:rStyle w:val="af0"/>
          <w:rFonts w:ascii="Times New Roman" w:hAnsi="Times New Roman"/>
          <w:sz w:val="18"/>
          <w:szCs w:val="18"/>
        </w:rPr>
        <w:footnoteRef/>
      </w:r>
      <w:r w:rsidRPr="008F0F4B">
        <w:rPr>
          <w:rFonts w:ascii="Times New Roman" w:hAnsi="Times New Roman"/>
          <w:sz w:val="18"/>
          <w:szCs w:val="18"/>
        </w:rPr>
        <w:t xml:space="preserve"> Слова «по соответствующему этапу» указываются в случае, если контрактом предусмотрена этапность выполнения работ.</w:t>
      </w:r>
    </w:p>
  </w:footnote>
  <w:footnote w:id="41">
    <w:p w:rsidR="00480F8B" w:rsidRPr="008F0F4B" w:rsidRDefault="00480F8B" w:rsidP="00671C9C">
      <w:pPr>
        <w:pStyle w:val="ae"/>
        <w:ind w:firstLine="567"/>
        <w:jc w:val="both"/>
        <w:rPr>
          <w:sz w:val="18"/>
          <w:szCs w:val="18"/>
        </w:rPr>
      </w:pPr>
      <w:r w:rsidRPr="008F0F4B">
        <w:rPr>
          <w:rStyle w:val="af0"/>
          <w:sz w:val="18"/>
          <w:szCs w:val="18"/>
        </w:rPr>
        <w:footnoteRef/>
      </w:r>
      <w:r w:rsidRPr="008F0F4B">
        <w:rPr>
          <w:sz w:val="18"/>
          <w:szCs w:val="18"/>
        </w:rPr>
        <w:t xml:space="preserve"> Условие включается в проект контракта, если срок выполнения работ составляет более 2-х месяцев.</w:t>
      </w:r>
    </w:p>
  </w:footnote>
  <w:footnote w:id="42">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Подпункты 4.1.19-4.1.24 включаются в контракт в случае, если обязанность привлечь к исполнению контракта субподрядчиков была предусмотрена извещением об осуществлении закупки.</w:t>
      </w:r>
    </w:p>
  </w:footnote>
  <w:footnote w:id="43">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 объем привлечения субподрядчиков в виде фиксированных процентов и должен составлять не менее 5% от цены контракта.</w:t>
      </w:r>
    </w:p>
  </w:footnote>
  <w:footnote w:id="44">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Данный пункт включается Заказчиком, в случае если цена контракта превышает 100 млн. рублей.</w:t>
      </w:r>
    </w:p>
  </w:footnote>
  <w:footnote w:id="45">
    <w:p w:rsidR="00480F8B" w:rsidRPr="008F0F4B" w:rsidRDefault="00480F8B" w:rsidP="00480F8B">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46">
    <w:p w:rsidR="00480F8B" w:rsidRPr="008F0F4B" w:rsidRDefault="00480F8B" w:rsidP="00480F8B">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47">
    <w:p w:rsidR="00480F8B" w:rsidRPr="008F0F4B" w:rsidRDefault="00480F8B" w:rsidP="00C13C9C">
      <w:pPr>
        <w:pStyle w:val="ae"/>
        <w:ind w:firstLine="567"/>
        <w:jc w:val="both"/>
        <w:rPr>
          <w:sz w:val="18"/>
          <w:szCs w:val="18"/>
        </w:rPr>
      </w:pPr>
      <w:r w:rsidRPr="008F0F4B">
        <w:rPr>
          <w:rStyle w:val="af0"/>
          <w:sz w:val="18"/>
          <w:szCs w:val="18"/>
        </w:rPr>
        <w:footnoteRef/>
      </w:r>
      <w:r w:rsidRPr="008F0F4B">
        <w:rPr>
          <w:sz w:val="18"/>
          <w:szCs w:val="18"/>
        </w:rPr>
        <w:t xml:space="preserve"> Выбирается Заказчиком в случае, если работы выполняются в соответствии с условиями, предусмотренными Вариантом 1, 2 раздела 3 контракта.</w:t>
      </w:r>
    </w:p>
  </w:footnote>
  <w:footnote w:id="48">
    <w:p w:rsidR="00480F8B" w:rsidRPr="008F0F4B" w:rsidRDefault="00480F8B" w:rsidP="00C13C9C">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49">
    <w:p w:rsidR="00480F8B" w:rsidRPr="008F0F4B" w:rsidRDefault="00480F8B" w:rsidP="00C13C9C">
      <w:pPr>
        <w:pStyle w:val="ae"/>
        <w:ind w:firstLine="567"/>
        <w:jc w:val="both"/>
        <w:rPr>
          <w:sz w:val="18"/>
          <w:szCs w:val="18"/>
        </w:rPr>
      </w:pPr>
      <w:r w:rsidRPr="008F0F4B">
        <w:rPr>
          <w:rStyle w:val="af0"/>
          <w:sz w:val="18"/>
          <w:szCs w:val="18"/>
        </w:rPr>
        <w:footnoteRef/>
      </w:r>
      <w:r w:rsidRPr="008F0F4B">
        <w:rPr>
          <w:sz w:val="18"/>
          <w:szCs w:val="18"/>
        </w:rPr>
        <w:t xml:space="preserve"> Выбирается Заказчиком в случае, если контрактом предусмотрена этапность выполнения работ.</w:t>
      </w:r>
    </w:p>
  </w:footnote>
  <w:footnote w:id="50">
    <w:p w:rsidR="00480F8B" w:rsidRPr="008F0F4B" w:rsidRDefault="00480F8B" w:rsidP="008B4BEE">
      <w:pPr>
        <w:pStyle w:val="ae"/>
        <w:ind w:firstLine="567"/>
        <w:jc w:val="both"/>
        <w:rPr>
          <w:sz w:val="18"/>
          <w:szCs w:val="18"/>
        </w:rPr>
      </w:pPr>
      <w:r w:rsidRPr="008F0F4B">
        <w:rPr>
          <w:rStyle w:val="af0"/>
          <w:sz w:val="18"/>
          <w:szCs w:val="18"/>
        </w:rPr>
        <w:footnoteRef/>
      </w:r>
      <w:r w:rsidRPr="008F0F4B">
        <w:rPr>
          <w:sz w:val="18"/>
          <w:szCs w:val="18"/>
        </w:rPr>
        <w:t xml:space="preserve"> Указывается Заказчиком.</w:t>
      </w:r>
    </w:p>
  </w:footnote>
  <w:footnote w:id="51">
    <w:p w:rsidR="00480F8B" w:rsidRPr="008F0F4B" w:rsidRDefault="00480F8B" w:rsidP="008B4BEE">
      <w:pPr>
        <w:pStyle w:val="ae"/>
        <w:ind w:firstLine="567"/>
        <w:jc w:val="both"/>
        <w:rPr>
          <w:sz w:val="18"/>
          <w:szCs w:val="18"/>
        </w:rPr>
      </w:pPr>
      <w:r w:rsidRPr="008F0F4B">
        <w:rPr>
          <w:rStyle w:val="af0"/>
          <w:sz w:val="18"/>
          <w:szCs w:val="18"/>
        </w:rPr>
        <w:footnoteRef/>
      </w:r>
      <w:r w:rsidRPr="008F0F4B">
        <w:rPr>
          <w:sz w:val="18"/>
          <w:szCs w:val="18"/>
        </w:rPr>
        <w:t xml:space="preserve"> Выбирается Заказчиком в случае, если работы выполняются в соответствии с условиями, предусмотренными Вариантом 1, 2 раздела 3 контракта.</w:t>
      </w:r>
    </w:p>
  </w:footnote>
  <w:footnote w:id="52">
    <w:p w:rsidR="00480F8B" w:rsidRPr="008F0F4B" w:rsidRDefault="00480F8B" w:rsidP="008B4BEE">
      <w:pPr>
        <w:pStyle w:val="ae"/>
        <w:ind w:firstLine="567"/>
        <w:rPr>
          <w:sz w:val="18"/>
          <w:szCs w:val="18"/>
        </w:rPr>
      </w:pPr>
      <w:r w:rsidRPr="008F0F4B">
        <w:rPr>
          <w:rStyle w:val="af0"/>
          <w:sz w:val="18"/>
          <w:szCs w:val="18"/>
        </w:rPr>
        <w:footnoteRef/>
      </w:r>
      <w:r w:rsidRPr="008F0F4B">
        <w:rPr>
          <w:sz w:val="18"/>
          <w:szCs w:val="18"/>
        </w:rPr>
        <w:t xml:space="preserve"> Выбирается Заказчиком в случае, если контрактом предусмотрена этапность выполнения работ.</w:t>
      </w:r>
    </w:p>
  </w:footnote>
  <w:footnote w:id="53">
    <w:p w:rsidR="00480F8B" w:rsidRPr="008F0F4B" w:rsidRDefault="00480F8B" w:rsidP="006E23EC">
      <w:pPr>
        <w:pStyle w:val="ae"/>
        <w:ind w:firstLine="567"/>
        <w:jc w:val="both"/>
        <w:rPr>
          <w:sz w:val="18"/>
          <w:szCs w:val="18"/>
        </w:rPr>
      </w:pPr>
      <w:r w:rsidRPr="008F0F4B">
        <w:rPr>
          <w:rStyle w:val="af0"/>
          <w:sz w:val="18"/>
          <w:szCs w:val="18"/>
        </w:rPr>
        <w:footnoteRef/>
      </w:r>
      <w:r w:rsidRPr="008F0F4B">
        <w:rPr>
          <w:sz w:val="18"/>
          <w:szCs w:val="18"/>
        </w:rPr>
        <w:t xml:space="preserve"> Слова «и графиком оплаты выполненных работ (Приложение № 3 к Контракту)» включаются в контракт в случае, если предусмотрена этапность выполнения работ.</w:t>
      </w:r>
    </w:p>
  </w:footnote>
  <w:footnote w:id="54">
    <w:p w:rsidR="00480F8B" w:rsidRPr="008F0F4B" w:rsidRDefault="00480F8B" w:rsidP="00F54269">
      <w:pPr>
        <w:pStyle w:val="ae"/>
        <w:ind w:firstLine="567"/>
        <w:jc w:val="both"/>
      </w:pPr>
      <w:r w:rsidRPr="008F0F4B">
        <w:rPr>
          <w:rStyle w:val="af0"/>
          <w:sz w:val="18"/>
          <w:szCs w:val="18"/>
        </w:rPr>
        <w:footnoteRef/>
      </w:r>
      <w:r w:rsidRPr="008F0F4B">
        <w:rPr>
          <w:sz w:val="18"/>
          <w:szCs w:val="18"/>
        </w:rPr>
        <w:t xml:space="preserve"> Указывается заказчиком, при этом гарантийный срок на результат работ не может быть менее 5 лет.</w:t>
      </w:r>
    </w:p>
  </w:footnote>
  <w:footnote w:id="55">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Выбирается для всех случаев, за исключением случая для которого предусмотрен вариант 2 пункта 8.4. контракта.</w:t>
      </w:r>
    </w:p>
  </w:footnote>
  <w:footnote w:id="56">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Включается в контракт в случае, если обязанность привлечь к исполнению контракта субподрядчика была предусмотрена извещением об осуществлении закупки.</w:t>
      </w:r>
    </w:p>
  </w:footnote>
  <w:footnote w:id="57">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Выбирается в случае, если проведение закупки осуществляется в соответствии со статьей 30 Закона № 44-ФЗ.</w:t>
      </w:r>
    </w:p>
  </w:footnote>
  <w:footnote w:id="58">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 случае, если обеспечение исполнения контракта не предусмотрено извещением об осуществлении закупки, слова «или по своему выбору, удовлетворить требование об уплате начисленной Подрядчику неустойки (штрафа, пени) за счет обеспечения исполнения контракта» исключаются.</w:t>
      </w:r>
    </w:p>
  </w:footnote>
  <w:footnote w:id="59">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Включается в контракт в случае, если обязанность привлечь к исполнению контракта субподрядчика была предусмотрена извещением об осуществлении закупки.</w:t>
      </w:r>
    </w:p>
  </w:footnote>
  <w:footnote w:id="60">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Данный пункт включается Заказчиком, в случае если цена контракта превышает 100 млн. рублей.</w:t>
      </w:r>
    </w:p>
  </w:footnote>
  <w:footnote w:id="61">
    <w:p w:rsidR="00480F8B" w:rsidRPr="008F0F4B" w:rsidRDefault="00480F8B" w:rsidP="00704AB8">
      <w:pPr>
        <w:pStyle w:val="ae"/>
        <w:ind w:firstLine="567"/>
        <w:jc w:val="both"/>
        <w:rPr>
          <w:sz w:val="18"/>
          <w:szCs w:val="18"/>
        </w:rPr>
      </w:pPr>
      <w:r w:rsidRPr="008F0F4B">
        <w:rPr>
          <w:rStyle w:val="af0"/>
          <w:sz w:val="18"/>
          <w:szCs w:val="18"/>
        </w:rPr>
        <w:footnoteRef/>
      </w:r>
      <w:r w:rsidRPr="008F0F4B">
        <w:rPr>
          <w:sz w:val="18"/>
          <w:szCs w:val="18"/>
        </w:rPr>
        <w:t xml:space="preserve"> Выбирается в случае, если обеспечение исполнения контракта не предусмотрено извещением об осуществлении закупки.</w:t>
      </w:r>
    </w:p>
  </w:footnote>
  <w:footnote w:id="62">
    <w:p w:rsidR="00480F8B" w:rsidRPr="008F0F4B" w:rsidRDefault="00480F8B" w:rsidP="00704AB8">
      <w:pPr>
        <w:pStyle w:val="ae"/>
        <w:ind w:firstLine="567"/>
        <w:jc w:val="both"/>
        <w:rPr>
          <w:sz w:val="18"/>
          <w:szCs w:val="18"/>
        </w:rPr>
      </w:pPr>
      <w:r w:rsidRPr="008F0F4B">
        <w:rPr>
          <w:rStyle w:val="af0"/>
          <w:sz w:val="18"/>
          <w:szCs w:val="18"/>
        </w:rPr>
        <w:footnoteRef/>
      </w:r>
      <w:r w:rsidRPr="008F0F4B">
        <w:rPr>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63">
    <w:p w:rsidR="00480F8B" w:rsidRPr="008F0F4B" w:rsidRDefault="00480F8B" w:rsidP="00704AB8">
      <w:pPr>
        <w:pStyle w:val="ae"/>
        <w:ind w:firstLine="567"/>
        <w:jc w:val="both"/>
        <w:rPr>
          <w:sz w:val="18"/>
          <w:szCs w:val="18"/>
        </w:rPr>
      </w:pPr>
      <w:r w:rsidRPr="008F0F4B">
        <w:rPr>
          <w:rStyle w:val="af0"/>
          <w:sz w:val="18"/>
          <w:szCs w:val="18"/>
        </w:rPr>
        <w:footnoteRef/>
      </w:r>
      <w:r w:rsidRPr="008F0F4B">
        <w:rPr>
          <w:sz w:val="18"/>
          <w:szCs w:val="18"/>
        </w:rPr>
        <w:t xml:space="preserve"> Выбирается для всех случаев, за исключением случая для которого предусмотрен вариант 2 пункта 11.2. контракта.</w:t>
      </w:r>
    </w:p>
  </w:footnote>
  <w:footnote w:id="64">
    <w:p w:rsidR="00480F8B" w:rsidRPr="008F0F4B" w:rsidRDefault="00480F8B" w:rsidP="00704AB8">
      <w:pPr>
        <w:pStyle w:val="ae"/>
        <w:ind w:firstLine="567"/>
        <w:jc w:val="both"/>
        <w:rPr>
          <w:sz w:val="18"/>
          <w:szCs w:val="18"/>
        </w:rPr>
      </w:pPr>
      <w:r w:rsidRPr="008F0F4B">
        <w:rPr>
          <w:rStyle w:val="af0"/>
          <w:sz w:val="18"/>
          <w:szCs w:val="18"/>
        </w:rPr>
        <w:footnoteRef/>
      </w:r>
      <w:r w:rsidRPr="008F0F4B">
        <w:rPr>
          <w:sz w:val="18"/>
          <w:szCs w:val="18"/>
        </w:rPr>
        <w:t xml:space="preserve"> Выбирается в случае, если проведение закупки осуществляется в соответствии со статьей 30 Закона № 44-ФЗ.</w:t>
      </w:r>
    </w:p>
  </w:footnote>
  <w:footnote w:id="65">
    <w:p w:rsidR="00480F8B" w:rsidRPr="008F0F4B" w:rsidRDefault="00480F8B" w:rsidP="00FB00E9">
      <w:pPr>
        <w:pStyle w:val="ae"/>
        <w:ind w:firstLine="567"/>
        <w:jc w:val="both"/>
        <w:rPr>
          <w:sz w:val="18"/>
          <w:szCs w:val="18"/>
        </w:rPr>
      </w:pPr>
      <w:r w:rsidRPr="008F0F4B">
        <w:rPr>
          <w:rStyle w:val="af0"/>
          <w:sz w:val="18"/>
          <w:szCs w:val="18"/>
        </w:rPr>
        <w:footnoteRef/>
      </w:r>
      <w:r w:rsidRPr="008F0F4B">
        <w:rPr>
          <w:sz w:val="18"/>
          <w:szCs w:val="18"/>
        </w:rPr>
        <w:t xml:space="preserve"> В пункте 11.2 контракта ставится «-» в случае, если Подрядчиком,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заказчиками, и подтверждающая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 44-ФЗ).</w:t>
      </w:r>
    </w:p>
  </w:footnote>
  <w:footnote w:id="66">
    <w:p w:rsidR="00480F8B" w:rsidRPr="008F0F4B" w:rsidRDefault="00480F8B" w:rsidP="00704AB8">
      <w:pPr>
        <w:pStyle w:val="ae"/>
        <w:ind w:firstLine="567"/>
        <w:jc w:val="both"/>
        <w:rPr>
          <w:sz w:val="18"/>
          <w:szCs w:val="18"/>
        </w:rPr>
      </w:pPr>
      <w:r w:rsidRPr="008F0F4B">
        <w:rPr>
          <w:rStyle w:val="af0"/>
          <w:sz w:val="18"/>
          <w:szCs w:val="18"/>
        </w:rPr>
        <w:footnoteRef/>
      </w:r>
      <w:r w:rsidRPr="008F0F4B">
        <w:rPr>
          <w:sz w:val="18"/>
          <w:szCs w:val="18"/>
        </w:rPr>
        <w:t xml:space="preserve"> При осуществлении закупки путем проведения электронного запроса котировок подпункт 11.2.1. контракта исключается.</w:t>
      </w:r>
    </w:p>
  </w:footnote>
  <w:footnote w:id="67">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Выбирается в случае, если обеспечение гарантийных обязательств не установлено.</w:t>
      </w:r>
    </w:p>
  </w:footnote>
  <w:footnote w:id="68">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Выбирается в случае, если обеспечение гарантийных обязательств установлено.</w:t>
      </w:r>
    </w:p>
  </w:footnote>
  <w:footnote w:id="69">
    <w:p w:rsidR="00480F8B" w:rsidRPr="008F0F4B" w:rsidRDefault="00480F8B" w:rsidP="00FB00E9">
      <w:pPr>
        <w:pStyle w:val="ae"/>
        <w:ind w:firstLine="567"/>
        <w:jc w:val="both"/>
        <w:rPr>
          <w:sz w:val="18"/>
          <w:szCs w:val="18"/>
        </w:rPr>
      </w:pPr>
      <w:r w:rsidRPr="008F0F4B">
        <w:rPr>
          <w:rStyle w:val="af0"/>
          <w:sz w:val="18"/>
          <w:szCs w:val="18"/>
        </w:rPr>
        <w:footnoteRef/>
      </w:r>
      <w:r w:rsidRPr="008F0F4B">
        <w:rPr>
          <w:sz w:val="18"/>
          <w:szCs w:val="18"/>
        </w:rPr>
        <w:t xml:space="preserve"> В пункте 12.2 контракта ставится «-» в случае, если Подрядчиком, с которым заключается контракт по результатам определения поставщика (подрядчика, исполнителя) в соответствии с пунктом 1 части 1 статьи 30 Закона  № 44-ФЗ, до заключения контракта предоставлена информация, содержащаяся в реестре контрактов, заключенных заказчиками, и подтверждающая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Подрядчику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              № 44-ФЗ).</w:t>
      </w:r>
    </w:p>
  </w:footnote>
  <w:footnote w:id="70">
    <w:p w:rsidR="00480F8B" w:rsidRPr="008F0F4B" w:rsidRDefault="00480F8B" w:rsidP="004A55A6">
      <w:pPr>
        <w:pStyle w:val="af9"/>
        <w:spacing w:after="0" w:line="240" w:lineRule="auto"/>
        <w:ind w:firstLine="567"/>
        <w:jc w:val="both"/>
        <w:rPr>
          <w:rFonts w:ascii="Times New Roman" w:hAnsi="Times New Roman"/>
          <w:sz w:val="18"/>
          <w:szCs w:val="18"/>
        </w:rPr>
      </w:pPr>
      <w:r w:rsidRPr="008F0F4B">
        <w:rPr>
          <w:rStyle w:val="af0"/>
          <w:rFonts w:ascii="Times New Roman" w:hAnsi="Times New Roman"/>
          <w:sz w:val="18"/>
          <w:szCs w:val="18"/>
        </w:rPr>
        <w:footnoteRef/>
      </w:r>
      <w:r w:rsidRPr="008F0F4B">
        <w:rPr>
          <w:rFonts w:ascii="Times New Roman" w:hAnsi="Times New Roman"/>
          <w:sz w:val="18"/>
          <w:szCs w:val="18"/>
        </w:rPr>
        <w:t xml:space="preserve"> Слова «по последнему этапу» указываются в случае, если контрактом предусмотрена этапность выполнения работ.</w:t>
      </w:r>
    </w:p>
  </w:footnote>
  <w:footnote w:id="71">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Данный пункт может содержать иные приложения, необходимые для выполнения работ по контракту.</w:t>
      </w:r>
    </w:p>
  </w:footnote>
  <w:footnote w:id="72">
    <w:p w:rsidR="00480F8B" w:rsidRPr="008F0F4B" w:rsidRDefault="00480F8B" w:rsidP="004D3BDB">
      <w:pPr>
        <w:pStyle w:val="ae"/>
        <w:ind w:firstLine="567"/>
        <w:jc w:val="both"/>
        <w:rPr>
          <w:sz w:val="18"/>
          <w:szCs w:val="18"/>
        </w:rPr>
      </w:pPr>
      <w:r w:rsidRPr="008F0F4B">
        <w:rPr>
          <w:rStyle w:val="af0"/>
          <w:sz w:val="18"/>
          <w:szCs w:val="18"/>
        </w:rPr>
        <w:footnoteRef/>
      </w:r>
      <w:r w:rsidRPr="008F0F4B">
        <w:rPr>
          <w:sz w:val="18"/>
          <w:szCs w:val="18"/>
        </w:rPr>
        <w:t xml:space="preserve"> Включается в контракт в случае, если предусмотрена этапность выполнения работ.</w:t>
      </w:r>
    </w:p>
  </w:footnote>
  <w:footnote w:id="73">
    <w:p w:rsidR="00480F8B" w:rsidRPr="008F0F4B" w:rsidRDefault="00480F8B" w:rsidP="004D3BDB">
      <w:pPr>
        <w:pStyle w:val="ae"/>
        <w:ind w:firstLine="567"/>
        <w:jc w:val="both"/>
        <w:rPr>
          <w:sz w:val="18"/>
          <w:szCs w:val="18"/>
        </w:rPr>
      </w:pPr>
      <w:r w:rsidRPr="008F0F4B">
        <w:rPr>
          <w:rStyle w:val="af0"/>
          <w:sz w:val="18"/>
          <w:szCs w:val="18"/>
        </w:rPr>
        <w:footnoteRef/>
      </w:r>
      <w:r w:rsidRPr="008F0F4B">
        <w:rPr>
          <w:sz w:val="18"/>
          <w:szCs w:val="18"/>
        </w:rPr>
        <w:t xml:space="preserve"> Включается в контракт в случае, если предусмотрена этапность выполнения работ.</w:t>
      </w:r>
    </w:p>
  </w:footnote>
  <w:footnote w:id="74">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в случае, если обеспечение гарантийных обязательств установлено извещением об осуществлении закупки.</w:t>
      </w:r>
    </w:p>
  </w:footnote>
  <w:footnote w:id="75">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номер контракта.</w:t>
      </w:r>
    </w:p>
  </w:footnote>
  <w:footnote w:id="76">
    <w:p w:rsidR="00480F8B" w:rsidRPr="008F0F4B" w:rsidRDefault="00480F8B" w:rsidP="004A55A6">
      <w:pPr>
        <w:pStyle w:val="ae"/>
        <w:ind w:firstLine="567"/>
        <w:jc w:val="both"/>
        <w:rPr>
          <w:sz w:val="18"/>
          <w:szCs w:val="18"/>
        </w:rPr>
      </w:pPr>
      <w:r w:rsidRPr="008F0F4B">
        <w:rPr>
          <w:rStyle w:val="af0"/>
          <w:sz w:val="18"/>
          <w:szCs w:val="18"/>
        </w:rPr>
        <w:footnoteRef/>
      </w:r>
      <w:r w:rsidRPr="008F0F4B">
        <w:rPr>
          <w:sz w:val="18"/>
          <w:szCs w:val="18"/>
        </w:rPr>
        <w:t xml:space="preserve"> Указывается дата заключения контракта. </w:t>
      </w:r>
    </w:p>
  </w:footnote>
  <w:footnote w:id="77">
    <w:p w:rsidR="00480F8B" w:rsidRPr="008F0F4B" w:rsidRDefault="00480F8B" w:rsidP="004D3BDB">
      <w:pPr>
        <w:pStyle w:val="ae"/>
        <w:ind w:firstLine="567"/>
        <w:jc w:val="both"/>
        <w:rPr>
          <w:sz w:val="18"/>
          <w:szCs w:val="18"/>
        </w:rPr>
      </w:pPr>
      <w:r w:rsidRPr="008F0F4B">
        <w:rPr>
          <w:rStyle w:val="af0"/>
          <w:sz w:val="18"/>
          <w:szCs w:val="18"/>
        </w:rPr>
        <w:footnoteRef/>
      </w:r>
      <w:r w:rsidRPr="008F0F4B">
        <w:rPr>
          <w:sz w:val="18"/>
          <w:szCs w:val="18"/>
        </w:rPr>
        <w:t xml:space="preserve"> Указывается номер контракта.</w:t>
      </w:r>
    </w:p>
  </w:footnote>
  <w:footnote w:id="78">
    <w:p w:rsidR="00480F8B" w:rsidRPr="008F0F4B" w:rsidRDefault="00480F8B" w:rsidP="004D3BDB">
      <w:pPr>
        <w:pStyle w:val="ae"/>
        <w:ind w:firstLine="567"/>
        <w:jc w:val="both"/>
        <w:rPr>
          <w:sz w:val="18"/>
          <w:szCs w:val="18"/>
        </w:rPr>
      </w:pPr>
      <w:r w:rsidRPr="008F0F4B">
        <w:rPr>
          <w:rStyle w:val="af0"/>
          <w:sz w:val="18"/>
          <w:szCs w:val="18"/>
        </w:rPr>
        <w:footnoteRef/>
      </w:r>
      <w:r w:rsidRPr="008F0F4B">
        <w:rPr>
          <w:sz w:val="18"/>
          <w:szCs w:val="18"/>
        </w:rPr>
        <w:t xml:space="preserve"> Указывается дата заключения контракта. </w:t>
      </w:r>
    </w:p>
  </w:footnote>
  <w:footnote w:id="79">
    <w:p w:rsidR="00480F8B" w:rsidRPr="008F0F4B" w:rsidRDefault="00480F8B" w:rsidP="00453FA8">
      <w:pPr>
        <w:pStyle w:val="ae"/>
        <w:ind w:firstLine="567"/>
        <w:rPr>
          <w:sz w:val="18"/>
          <w:szCs w:val="18"/>
        </w:rPr>
      </w:pPr>
      <w:r w:rsidRPr="008F0F4B">
        <w:rPr>
          <w:rStyle w:val="af0"/>
          <w:sz w:val="18"/>
          <w:szCs w:val="18"/>
        </w:rPr>
        <w:footnoteRef/>
      </w:r>
      <w:r w:rsidRPr="008F0F4B">
        <w:rPr>
          <w:sz w:val="18"/>
          <w:szCs w:val="18"/>
        </w:rPr>
        <w:t xml:space="preserve"> Указывается Заказчиком наименование объекта, на котором будет осуществляться выполнение работ.</w:t>
      </w:r>
    </w:p>
  </w:footnote>
  <w:footnote w:id="80">
    <w:p w:rsidR="00480F8B" w:rsidRPr="008F0F4B" w:rsidRDefault="00480F8B" w:rsidP="00453FA8">
      <w:pPr>
        <w:pStyle w:val="ae"/>
        <w:ind w:firstLine="567"/>
        <w:rPr>
          <w:sz w:val="18"/>
          <w:szCs w:val="18"/>
        </w:rPr>
      </w:pPr>
      <w:r w:rsidRPr="008F0F4B">
        <w:rPr>
          <w:rStyle w:val="af0"/>
          <w:sz w:val="18"/>
          <w:szCs w:val="18"/>
        </w:rPr>
        <w:footnoteRef/>
      </w:r>
      <w:r w:rsidRPr="008F0F4B">
        <w:rPr>
          <w:sz w:val="18"/>
          <w:szCs w:val="18"/>
        </w:rPr>
        <w:t xml:space="preserve"> Указывается Заказчиком адрес объекта, на котором будет осуществляться выполнение работ.</w:t>
      </w:r>
    </w:p>
  </w:footnote>
  <w:footnote w:id="81">
    <w:p w:rsidR="00480F8B" w:rsidRPr="008F0F4B" w:rsidRDefault="00480F8B" w:rsidP="00757299">
      <w:pPr>
        <w:pStyle w:val="ae"/>
        <w:ind w:firstLine="567"/>
        <w:jc w:val="both"/>
        <w:rPr>
          <w:sz w:val="18"/>
          <w:szCs w:val="18"/>
        </w:rPr>
      </w:pPr>
      <w:r w:rsidRPr="008F0F4B">
        <w:rPr>
          <w:rStyle w:val="af0"/>
          <w:sz w:val="18"/>
          <w:szCs w:val="18"/>
        </w:rPr>
        <w:footnoteRef/>
      </w:r>
      <w:r w:rsidRPr="008F0F4B">
        <w:rPr>
          <w:sz w:val="18"/>
          <w:szCs w:val="18"/>
        </w:rPr>
        <w:t xml:space="preserve"> Количество этапов указывается Заказчиком.</w:t>
      </w:r>
    </w:p>
  </w:footnote>
  <w:footnote w:id="82">
    <w:p w:rsidR="00480F8B" w:rsidRPr="008F0F4B" w:rsidRDefault="00480F8B" w:rsidP="00453FA8">
      <w:pPr>
        <w:pStyle w:val="ae"/>
        <w:ind w:firstLine="567"/>
        <w:rPr>
          <w:sz w:val="18"/>
          <w:szCs w:val="18"/>
        </w:rPr>
      </w:pPr>
      <w:r w:rsidRPr="008F0F4B">
        <w:rPr>
          <w:rStyle w:val="af0"/>
          <w:sz w:val="18"/>
          <w:szCs w:val="18"/>
        </w:rPr>
        <w:footnoteRef/>
      </w:r>
      <w:r w:rsidRPr="008F0F4B">
        <w:rPr>
          <w:sz w:val="18"/>
          <w:szCs w:val="18"/>
        </w:rPr>
        <w:t xml:space="preserve"> Указывается Заказчиком.</w:t>
      </w:r>
    </w:p>
  </w:footnote>
  <w:footnote w:id="83">
    <w:p w:rsidR="00480F8B" w:rsidRPr="008F0F4B" w:rsidRDefault="00480F8B" w:rsidP="00453FA8">
      <w:pPr>
        <w:pStyle w:val="ae"/>
        <w:ind w:firstLine="567"/>
        <w:rPr>
          <w:sz w:val="18"/>
          <w:szCs w:val="18"/>
        </w:rPr>
      </w:pPr>
      <w:r w:rsidRPr="008F0F4B">
        <w:rPr>
          <w:rStyle w:val="af0"/>
          <w:sz w:val="18"/>
          <w:szCs w:val="18"/>
        </w:rPr>
        <w:footnoteRef/>
      </w:r>
      <w:r w:rsidRPr="008F0F4B">
        <w:rPr>
          <w:sz w:val="18"/>
          <w:szCs w:val="18"/>
        </w:rPr>
        <w:t xml:space="preserve"> Указывается Заказчиком в соответствии с пунктом 3.1. контракта.</w:t>
      </w:r>
    </w:p>
  </w:footnote>
  <w:footnote w:id="84">
    <w:p w:rsidR="00480F8B" w:rsidRPr="008F0F4B" w:rsidRDefault="00480F8B" w:rsidP="00453FA8">
      <w:pPr>
        <w:pStyle w:val="ae"/>
        <w:ind w:firstLine="567"/>
        <w:jc w:val="both"/>
        <w:rPr>
          <w:sz w:val="18"/>
          <w:szCs w:val="18"/>
        </w:rPr>
      </w:pPr>
      <w:r w:rsidRPr="008F0F4B">
        <w:rPr>
          <w:rStyle w:val="af0"/>
          <w:sz w:val="18"/>
          <w:szCs w:val="18"/>
        </w:rPr>
        <w:footnoteRef/>
      </w:r>
      <w:r w:rsidRPr="008F0F4B">
        <w:rPr>
          <w:sz w:val="18"/>
          <w:szCs w:val="18"/>
        </w:rPr>
        <w:t xml:space="preserve"> Указывается номер контракта.</w:t>
      </w:r>
    </w:p>
  </w:footnote>
  <w:footnote w:id="85">
    <w:p w:rsidR="00480F8B" w:rsidRPr="008F0F4B" w:rsidRDefault="00480F8B" w:rsidP="00453FA8">
      <w:pPr>
        <w:pStyle w:val="ae"/>
        <w:ind w:firstLine="567"/>
        <w:jc w:val="both"/>
        <w:rPr>
          <w:sz w:val="18"/>
          <w:szCs w:val="18"/>
        </w:rPr>
      </w:pPr>
      <w:r w:rsidRPr="008F0F4B">
        <w:rPr>
          <w:rStyle w:val="af0"/>
          <w:sz w:val="18"/>
          <w:szCs w:val="18"/>
        </w:rPr>
        <w:footnoteRef/>
      </w:r>
      <w:r w:rsidRPr="008F0F4B">
        <w:rPr>
          <w:sz w:val="18"/>
          <w:szCs w:val="18"/>
        </w:rPr>
        <w:t xml:space="preserve"> Указывается дата заключения контракта. </w:t>
      </w:r>
    </w:p>
  </w:footnote>
  <w:footnote w:id="86">
    <w:p w:rsidR="00480F8B" w:rsidRPr="008F0F4B" w:rsidRDefault="00480F8B" w:rsidP="00453FA8">
      <w:pPr>
        <w:pStyle w:val="ae"/>
        <w:ind w:firstLine="567"/>
        <w:rPr>
          <w:sz w:val="18"/>
          <w:szCs w:val="18"/>
        </w:rPr>
      </w:pPr>
      <w:r w:rsidRPr="008F0F4B">
        <w:rPr>
          <w:rStyle w:val="af0"/>
          <w:sz w:val="18"/>
          <w:szCs w:val="18"/>
        </w:rPr>
        <w:footnoteRef/>
      </w:r>
      <w:r w:rsidRPr="008F0F4B">
        <w:rPr>
          <w:sz w:val="18"/>
          <w:szCs w:val="18"/>
        </w:rPr>
        <w:t xml:space="preserve"> Указывается Заказчиком наименование объекта, на котором будет осуществляться выполнение работ.</w:t>
      </w:r>
    </w:p>
  </w:footnote>
  <w:footnote w:id="87">
    <w:p w:rsidR="00480F8B" w:rsidRPr="008F0F4B" w:rsidRDefault="00480F8B" w:rsidP="00453FA8">
      <w:pPr>
        <w:pStyle w:val="ae"/>
        <w:ind w:firstLine="567"/>
        <w:rPr>
          <w:sz w:val="18"/>
          <w:szCs w:val="18"/>
        </w:rPr>
      </w:pPr>
      <w:r w:rsidRPr="008F0F4B">
        <w:rPr>
          <w:rStyle w:val="af0"/>
          <w:sz w:val="18"/>
          <w:szCs w:val="18"/>
        </w:rPr>
        <w:footnoteRef/>
      </w:r>
      <w:r w:rsidRPr="008F0F4B">
        <w:rPr>
          <w:sz w:val="18"/>
          <w:szCs w:val="18"/>
        </w:rPr>
        <w:t xml:space="preserve"> Указывается Заказчиком адрес объекта, на котором будет осуществляться выполнение работ.</w:t>
      </w:r>
    </w:p>
  </w:footnote>
  <w:footnote w:id="88">
    <w:p w:rsidR="00480F8B" w:rsidRPr="008F0F4B" w:rsidRDefault="00480F8B" w:rsidP="00757299">
      <w:pPr>
        <w:pStyle w:val="ae"/>
        <w:ind w:firstLine="567"/>
        <w:jc w:val="both"/>
        <w:rPr>
          <w:sz w:val="18"/>
          <w:szCs w:val="18"/>
        </w:rPr>
      </w:pPr>
      <w:r w:rsidRPr="008F0F4B">
        <w:rPr>
          <w:rStyle w:val="af0"/>
          <w:sz w:val="18"/>
          <w:szCs w:val="18"/>
        </w:rPr>
        <w:footnoteRef/>
      </w:r>
      <w:r w:rsidRPr="008F0F4B">
        <w:rPr>
          <w:sz w:val="18"/>
          <w:szCs w:val="18"/>
        </w:rPr>
        <w:t xml:space="preserve"> Количество этапов указывается Заказчиком.</w:t>
      </w:r>
    </w:p>
  </w:footnote>
  <w:footnote w:id="89">
    <w:p w:rsidR="00480F8B" w:rsidRPr="00AB5F54" w:rsidRDefault="00480F8B" w:rsidP="00453FA8">
      <w:pPr>
        <w:pStyle w:val="ae"/>
        <w:ind w:firstLine="567"/>
        <w:rPr>
          <w:sz w:val="18"/>
          <w:szCs w:val="18"/>
        </w:rPr>
      </w:pPr>
      <w:r w:rsidRPr="008F0F4B">
        <w:rPr>
          <w:rStyle w:val="af0"/>
          <w:sz w:val="18"/>
          <w:szCs w:val="18"/>
        </w:rPr>
        <w:footnoteRef/>
      </w:r>
      <w:r w:rsidRPr="008F0F4B">
        <w:rPr>
          <w:sz w:val="18"/>
          <w:szCs w:val="18"/>
        </w:rPr>
        <w:t xml:space="preserve"> Указывается Заказчиком.</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8B" w:rsidRDefault="00480F8B" w:rsidP="007C20F2">
    <w:pPr>
      <w:pStyle w:val="a7"/>
      <w:jc w:val="center"/>
    </w:pPr>
    <w:r w:rsidRPr="00C641E6">
      <w:rPr>
        <w:sz w:val="24"/>
        <w:szCs w:val="24"/>
      </w:rPr>
      <w:fldChar w:fldCharType="begin"/>
    </w:r>
    <w:r w:rsidRPr="00C641E6">
      <w:rPr>
        <w:sz w:val="24"/>
        <w:szCs w:val="24"/>
      </w:rPr>
      <w:instrText>PAGE   \* MERGEFORMAT</w:instrText>
    </w:r>
    <w:r w:rsidRPr="00C641E6">
      <w:rPr>
        <w:sz w:val="24"/>
        <w:szCs w:val="24"/>
      </w:rPr>
      <w:fldChar w:fldCharType="separate"/>
    </w:r>
    <w:r w:rsidR="008F0F4B">
      <w:rPr>
        <w:noProof/>
        <w:sz w:val="24"/>
        <w:szCs w:val="24"/>
      </w:rPr>
      <w:t>27</w:t>
    </w:r>
    <w:r w:rsidRPr="00C641E6">
      <w:rPr>
        <w:sz w:val="24"/>
        <w:szCs w:val="24"/>
      </w:rPr>
      <w:fldChar w:fldCharType="end"/>
    </w:r>
  </w:p>
  <w:p w:rsidR="00480F8B" w:rsidRDefault="00480F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3E8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AA1B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2EDD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4A8A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946C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BE2C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B202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CAD6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6EC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437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790E"/>
    <w:multiLevelType w:val="multilevel"/>
    <w:tmpl w:val="B866A454"/>
    <w:lvl w:ilvl="0">
      <w:start w:val="13"/>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3262" w:hanging="720"/>
      </w:pPr>
      <w:rPr>
        <w:rFonts w:hint="default"/>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8706" w:hanging="108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608" w:hanging="1440"/>
      </w:pPr>
      <w:rPr>
        <w:rFonts w:hint="default"/>
      </w:rPr>
    </w:lvl>
  </w:abstractNum>
  <w:abstractNum w:abstractNumId="11" w15:restartNumberingAfterBreak="0">
    <w:nsid w:val="03D35372"/>
    <w:multiLevelType w:val="multilevel"/>
    <w:tmpl w:val="6D2E0EA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0BBC5BC7"/>
    <w:multiLevelType w:val="multilevel"/>
    <w:tmpl w:val="968285B6"/>
    <w:lvl w:ilvl="0">
      <w:start w:val="11"/>
      <w:numFmt w:val="decimal"/>
      <w:lvlText w:val="%1."/>
      <w:lvlJc w:val="left"/>
      <w:pPr>
        <w:ind w:left="480" w:hanging="480"/>
      </w:pPr>
      <w:rPr>
        <w:rFonts w:hint="default"/>
        <w:color w:val="auto"/>
      </w:rPr>
    </w:lvl>
    <w:lvl w:ilvl="1">
      <w:start w:val="1"/>
      <w:numFmt w:val="decimal"/>
      <w:lvlText w:val="%1.%2."/>
      <w:lvlJc w:val="left"/>
      <w:pPr>
        <w:ind w:left="1331" w:hanging="480"/>
      </w:pPr>
      <w:rPr>
        <w:rFonts w:hint="default"/>
        <w:color w:val="0000FF"/>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3" w15:restartNumberingAfterBreak="0">
    <w:nsid w:val="1E804AE6"/>
    <w:multiLevelType w:val="multilevel"/>
    <w:tmpl w:val="FF004C64"/>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15:restartNumberingAfterBreak="0">
    <w:nsid w:val="1F536EB8"/>
    <w:multiLevelType w:val="hybridMultilevel"/>
    <w:tmpl w:val="B91AB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97DBA"/>
    <w:multiLevelType w:val="multilevel"/>
    <w:tmpl w:val="189A529C"/>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2BC27AC7"/>
    <w:multiLevelType w:val="hybridMultilevel"/>
    <w:tmpl w:val="57F0181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933317"/>
    <w:multiLevelType w:val="hybridMultilevel"/>
    <w:tmpl w:val="B5AE87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D367B9F"/>
    <w:multiLevelType w:val="hybridMultilevel"/>
    <w:tmpl w:val="1A02370A"/>
    <w:lvl w:ilvl="0" w:tplc="0924E51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B1F38F5"/>
    <w:multiLevelType w:val="hybridMultilevel"/>
    <w:tmpl w:val="47840692"/>
    <w:lvl w:ilvl="0" w:tplc="5A806E74">
      <w:start w:val="1"/>
      <w:numFmt w:val="decimal"/>
      <w:lvlText w:val="%1."/>
      <w:lvlJc w:val="left"/>
      <w:pPr>
        <w:tabs>
          <w:tab w:val="num" w:pos="720"/>
        </w:tabs>
        <w:ind w:left="720" w:hanging="360"/>
      </w:pPr>
      <w:rPr>
        <w:rFonts w:cs="Times New Roman"/>
      </w:rPr>
    </w:lvl>
    <w:lvl w:ilvl="1" w:tplc="D28AA8E6">
      <w:numFmt w:val="none"/>
      <w:lvlText w:val=""/>
      <w:lvlJc w:val="left"/>
      <w:pPr>
        <w:tabs>
          <w:tab w:val="num" w:pos="360"/>
        </w:tabs>
        <w:ind w:left="0" w:firstLine="0"/>
      </w:pPr>
      <w:rPr>
        <w:rFonts w:cs="Times New Roman"/>
      </w:rPr>
    </w:lvl>
    <w:lvl w:ilvl="2" w:tplc="EB8876E2">
      <w:numFmt w:val="none"/>
      <w:lvlText w:val=""/>
      <w:lvlJc w:val="left"/>
      <w:pPr>
        <w:tabs>
          <w:tab w:val="num" w:pos="360"/>
        </w:tabs>
        <w:ind w:left="0" w:firstLine="0"/>
      </w:pPr>
      <w:rPr>
        <w:rFonts w:cs="Times New Roman"/>
      </w:rPr>
    </w:lvl>
    <w:lvl w:ilvl="3" w:tplc="196CCAEC">
      <w:numFmt w:val="none"/>
      <w:lvlText w:val=""/>
      <w:lvlJc w:val="left"/>
      <w:pPr>
        <w:tabs>
          <w:tab w:val="num" w:pos="360"/>
        </w:tabs>
        <w:ind w:left="0" w:firstLine="0"/>
      </w:pPr>
      <w:rPr>
        <w:rFonts w:cs="Times New Roman"/>
      </w:rPr>
    </w:lvl>
    <w:lvl w:ilvl="4" w:tplc="59D4B76E">
      <w:numFmt w:val="none"/>
      <w:lvlText w:val=""/>
      <w:lvlJc w:val="left"/>
      <w:pPr>
        <w:tabs>
          <w:tab w:val="num" w:pos="360"/>
        </w:tabs>
        <w:ind w:left="0" w:firstLine="0"/>
      </w:pPr>
      <w:rPr>
        <w:rFonts w:cs="Times New Roman"/>
      </w:rPr>
    </w:lvl>
    <w:lvl w:ilvl="5" w:tplc="7BACDE04">
      <w:numFmt w:val="none"/>
      <w:lvlText w:val=""/>
      <w:lvlJc w:val="left"/>
      <w:pPr>
        <w:tabs>
          <w:tab w:val="num" w:pos="360"/>
        </w:tabs>
        <w:ind w:left="0" w:firstLine="0"/>
      </w:pPr>
      <w:rPr>
        <w:rFonts w:cs="Times New Roman"/>
      </w:rPr>
    </w:lvl>
    <w:lvl w:ilvl="6" w:tplc="C34CF24A">
      <w:numFmt w:val="none"/>
      <w:lvlText w:val=""/>
      <w:lvlJc w:val="left"/>
      <w:pPr>
        <w:tabs>
          <w:tab w:val="num" w:pos="360"/>
        </w:tabs>
        <w:ind w:left="0" w:firstLine="0"/>
      </w:pPr>
      <w:rPr>
        <w:rFonts w:cs="Times New Roman"/>
      </w:rPr>
    </w:lvl>
    <w:lvl w:ilvl="7" w:tplc="AF54C322">
      <w:numFmt w:val="none"/>
      <w:lvlText w:val=""/>
      <w:lvlJc w:val="left"/>
      <w:pPr>
        <w:tabs>
          <w:tab w:val="num" w:pos="360"/>
        </w:tabs>
        <w:ind w:left="0" w:firstLine="0"/>
      </w:pPr>
      <w:rPr>
        <w:rFonts w:cs="Times New Roman"/>
      </w:rPr>
    </w:lvl>
    <w:lvl w:ilvl="8" w:tplc="99DAB110">
      <w:numFmt w:val="none"/>
      <w:lvlText w:val=""/>
      <w:lvlJc w:val="left"/>
      <w:pPr>
        <w:tabs>
          <w:tab w:val="num" w:pos="360"/>
        </w:tabs>
        <w:ind w:left="0" w:firstLine="0"/>
      </w:pPr>
      <w:rPr>
        <w:rFonts w:cs="Times New Roman"/>
      </w:rPr>
    </w:lvl>
  </w:abstractNum>
  <w:abstractNum w:abstractNumId="20" w15:restartNumberingAfterBreak="0">
    <w:nsid w:val="5BBB5043"/>
    <w:multiLevelType w:val="hybridMultilevel"/>
    <w:tmpl w:val="C7D608F6"/>
    <w:lvl w:ilvl="0" w:tplc="6FD47E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CC70339"/>
    <w:multiLevelType w:val="hybridMultilevel"/>
    <w:tmpl w:val="208C0A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997030"/>
    <w:multiLevelType w:val="hybridMultilevel"/>
    <w:tmpl w:val="272E6E1C"/>
    <w:lvl w:ilvl="0" w:tplc="C99043AC">
      <w:start w:val="7"/>
      <w:numFmt w:val="decimal"/>
      <w:lvlText w:val="%1."/>
      <w:lvlJc w:val="left"/>
      <w:pPr>
        <w:tabs>
          <w:tab w:val="num" w:pos="720"/>
        </w:tabs>
        <w:ind w:left="720" w:hanging="360"/>
      </w:pPr>
      <w:rPr>
        <w:rFonts w:cs="Times New Roman"/>
      </w:rPr>
    </w:lvl>
    <w:lvl w:ilvl="1" w:tplc="7C2886BC">
      <w:numFmt w:val="none"/>
      <w:lvlText w:val=""/>
      <w:lvlJc w:val="left"/>
      <w:pPr>
        <w:tabs>
          <w:tab w:val="num" w:pos="360"/>
        </w:tabs>
        <w:ind w:left="0" w:firstLine="0"/>
      </w:pPr>
      <w:rPr>
        <w:rFonts w:cs="Times New Roman"/>
      </w:rPr>
    </w:lvl>
    <w:lvl w:ilvl="2" w:tplc="7572F19E">
      <w:numFmt w:val="none"/>
      <w:lvlText w:val=""/>
      <w:lvlJc w:val="left"/>
      <w:pPr>
        <w:tabs>
          <w:tab w:val="num" w:pos="360"/>
        </w:tabs>
        <w:ind w:left="0" w:firstLine="0"/>
      </w:pPr>
      <w:rPr>
        <w:rFonts w:cs="Times New Roman"/>
      </w:rPr>
    </w:lvl>
    <w:lvl w:ilvl="3" w:tplc="00B47204">
      <w:numFmt w:val="none"/>
      <w:lvlText w:val=""/>
      <w:lvlJc w:val="left"/>
      <w:pPr>
        <w:tabs>
          <w:tab w:val="num" w:pos="360"/>
        </w:tabs>
        <w:ind w:left="0" w:firstLine="0"/>
      </w:pPr>
      <w:rPr>
        <w:rFonts w:cs="Times New Roman"/>
      </w:rPr>
    </w:lvl>
    <w:lvl w:ilvl="4" w:tplc="65445398">
      <w:numFmt w:val="none"/>
      <w:lvlText w:val=""/>
      <w:lvlJc w:val="left"/>
      <w:pPr>
        <w:tabs>
          <w:tab w:val="num" w:pos="360"/>
        </w:tabs>
        <w:ind w:left="0" w:firstLine="0"/>
      </w:pPr>
      <w:rPr>
        <w:rFonts w:cs="Times New Roman"/>
      </w:rPr>
    </w:lvl>
    <w:lvl w:ilvl="5" w:tplc="717038BC">
      <w:numFmt w:val="none"/>
      <w:lvlText w:val=""/>
      <w:lvlJc w:val="left"/>
      <w:pPr>
        <w:tabs>
          <w:tab w:val="num" w:pos="360"/>
        </w:tabs>
        <w:ind w:left="0" w:firstLine="0"/>
      </w:pPr>
      <w:rPr>
        <w:rFonts w:cs="Times New Roman"/>
      </w:rPr>
    </w:lvl>
    <w:lvl w:ilvl="6" w:tplc="EE54A5DA">
      <w:numFmt w:val="none"/>
      <w:lvlText w:val=""/>
      <w:lvlJc w:val="left"/>
      <w:pPr>
        <w:tabs>
          <w:tab w:val="num" w:pos="360"/>
        </w:tabs>
        <w:ind w:left="0" w:firstLine="0"/>
      </w:pPr>
      <w:rPr>
        <w:rFonts w:cs="Times New Roman"/>
      </w:rPr>
    </w:lvl>
    <w:lvl w:ilvl="7" w:tplc="10CA8DD4">
      <w:numFmt w:val="none"/>
      <w:lvlText w:val=""/>
      <w:lvlJc w:val="left"/>
      <w:pPr>
        <w:tabs>
          <w:tab w:val="num" w:pos="360"/>
        </w:tabs>
        <w:ind w:left="0" w:firstLine="0"/>
      </w:pPr>
      <w:rPr>
        <w:rFonts w:cs="Times New Roman"/>
      </w:rPr>
    </w:lvl>
    <w:lvl w:ilvl="8" w:tplc="64BE3C08">
      <w:numFmt w:val="none"/>
      <w:lvlText w:val=""/>
      <w:lvlJc w:val="left"/>
      <w:pPr>
        <w:tabs>
          <w:tab w:val="num" w:pos="360"/>
        </w:tabs>
        <w:ind w:left="0" w:firstLine="0"/>
      </w:pPr>
      <w:rPr>
        <w:rFonts w:cs="Times New Roman"/>
      </w:rPr>
    </w:lvl>
  </w:abstractNum>
  <w:abstractNum w:abstractNumId="23" w15:restartNumberingAfterBreak="0">
    <w:nsid w:val="7C7571D4"/>
    <w:multiLevelType w:val="hybridMultilevel"/>
    <w:tmpl w:val="C04242B6"/>
    <w:lvl w:ilvl="0" w:tplc="95DC8A26">
      <w:start w:val="1"/>
      <w:numFmt w:val="decimal"/>
      <w:lvlText w:val="%1."/>
      <w:lvlJc w:val="left"/>
      <w:pPr>
        <w:tabs>
          <w:tab w:val="num" w:pos="1420"/>
        </w:tabs>
        <w:ind w:left="1420" w:hanging="360"/>
      </w:pPr>
      <w:rPr>
        <w:b w:val="0"/>
        <w:sz w:val="24"/>
        <w:szCs w:val="24"/>
      </w:rPr>
    </w:lvl>
    <w:lvl w:ilvl="1" w:tplc="04190019">
      <w:start w:val="1"/>
      <w:numFmt w:val="lowerLetter"/>
      <w:lvlText w:val="%2."/>
      <w:lvlJc w:val="left"/>
      <w:pPr>
        <w:tabs>
          <w:tab w:val="num" w:pos="2140"/>
        </w:tabs>
        <w:ind w:left="2140" w:hanging="360"/>
      </w:pPr>
    </w:lvl>
    <w:lvl w:ilvl="2" w:tplc="0419001B">
      <w:start w:val="1"/>
      <w:numFmt w:val="lowerRoman"/>
      <w:lvlText w:val="%3."/>
      <w:lvlJc w:val="right"/>
      <w:pPr>
        <w:tabs>
          <w:tab w:val="num" w:pos="2860"/>
        </w:tabs>
        <w:ind w:left="2860" w:hanging="180"/>
      </w:pPr>
    </w:lvl>
    <w:lvl w:ilvl="3" w:tplc="0419000F">
      <w:start w:val="1"/>
      <w:numFmt w:val="decimal"/>
      <w:lvlText w:val="%4."/>
      <w:lvlJc w:val="left"/>
      <w:pPr>
        <w:tabs>
          <w:tab w:val="num" w:pos="3580"/>
        </w:tabs>
        <w:ind w:left="3580" w:hanging="360"/>
      </w:pPr>
    </w:lvl>
    <w:lvl w:ilvl="4" w:tplc="04190019">
      <w:start w:val="1"/>
      <w:numFmt w:val="lowerLetter"/>
      <w:lvlText w:val="%5."/>
      <w:lvlJc w:val="left"/>
      <w:pPr>
        <w:tabs>
          <w:tab w:val="num" w:pos="4300"/>
        </w:tabs>
        <w:ind w:left="4300" w:hanging="360"/>
      </w:pPr>
    </w:lvl>
    <w:lvl w:ilvl="5" w:tplc="0419001B">
      <w:start w:val="1"/>
      <w:numFmt w:val="lowerRoman"/>
      <w:lvlText w:val="%6."/>
      <w:lvlJc w:val="right"/>
      <w:pPr>
        <w:tabs>
          <w:tab w:val="num" w:pos="5020"/>
        </w:tabs>
        <w:ind w:left="5020" w:hanging="180"/>
      </w:pPr>
    </w:lvl>
    <w:lvl w:ilvl="6" w:tplc="0419000F">
      <w:start w:val="1"/>
      <w:numFmt w:val="decimal"/>
      <w:lvlText w:val="%7."/>
      <w:lvlJc w:val="left"/>
      <w:pPr>
        <w:tabs>
          <w:tab w:val="num" w:pos="5740"/>
        </w:tabs>
        <w:ind w:left="5740" w:hanging="360"/>
      </w:pPr>
    </w:lvl>
    <w:lvl w:ilvl="7" w:tplc="04190019">
      <w:start w:val="1"/>
      <w:numFmt w:val="lowerLetter"/>
      <w:lvlText w:val="%8."/>
      <w:lvlJc w:val="left"/>
      <w:pPr>
        <w:tabs>
          <w:tab w:val="num" w:pos="6460"/>
        </w:tabs>
        <w:ind w:left="6460" w:hanging="360"/>
      </w:pPr>
    </w:lvl>
    <w:lvl w:ilvl="8" w:tplc="0419001B">
      <w:start w:val="1"/>
      <w:numFmt w:val="lowerRoman"/>
      <w:lvlText w:val="%9."/>
      <w:lvlJc w:val="right"/>
      <w:pPr>
        <w:tabs>
          <w:tab w:val="num" w:pos="7180"/>
        </w:tabs>
        <w:ind w:left="7180" w:hanging="180"/>
      </w:pPr>
    </w:lvl>
  </w:abstractNum>
  <w:abstractNum w:abstractNumId="24" w15:restartNumberingAfterBreak="0">
    <w:nsid w:val="7F0F2C7B"/>
    <w:multiLevelType w:val="singleLevel"/>
    <w:tmpl w:val="28DE2B84"/>
    <w:lvl w:ilvl="0">
      <w:start w:val="1"/>
      <w:numFmt w:val="decimal"/>
      <w:lvlText w:val="%1."/>
      <w:lvlJc w:val="left"/>
      <w:pPr>
        <w:tabs>
          <w:tab w:val="num" w:pos="1215"/>
        </w:tabs>
        <w:ind w:left="1215" w:hanging="495"/>
      </w:pPr>
      <w:rPr>
        <w:rFonts w:hint="default"/>
      </w:rPr>
    </w:lvl>
  </w:abstractNum>
  <w:num w:numId="1">
    <w:abstractNumId w:val="24"/>
  </w:num>
  <w:num w:numId="2">
    <w:abstractNumId w:val="23"/>
  </w:num>
  <w:num w:numId="3">
    <w:abstractNumId w:val="21"/>
  </w:num>
  <w:num w:numId="4">
    <w:abstractNumId w:val="20"/>
  </w:num>
  <w:num w:numId="5">
    <w:abstractNumId w:val="18"/>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3"/>
  </w:num>
  <w:num w:numId="21">
    <w:abstractNumId w:val="10"/>
  </w:num>
  <w:num w:numId="22">
    <w:abstractNumId w:val="16"/>
  </w:num>
  <w:num w:numId="23">
    <w:abstractNumId w:val="11"/>
  </w:num>
  <w:num w:numId="24">
    <w:abstractNumId w:val="1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90"/>
    <w:rsid w:val="00004A3C"/>
    <w:rsid w:val="00007CA0"/>
    <w:rsid w:val="00026614"/>
    <w:rsid w:val="00045CF2"/>
    <w:rsid w:val="000502E1"/>
    <w:rsid w:val="00050944"/>
    <w:rsid w:val="0005103D"/>
    <w:rsid w:val="000577F5"/>
    <w:rsid w:val="0006252D"/>
    <w:rsid w:val="00065047"/>
    <w:rsid w:val="00066B75"/>
    <w:rsid w:val="00067EB1"/>
    <w:rsid w:val="00071E94"/>
    <w:rsid w:val="00075AF0"/>
    <w:rsid w:val="0008107E"/>
    <w:rsid w:val="00083B65"/>
    <w:rsid w:val="000877BC"/>
    <w:rsid w:val="00090589"/>
    <w:rsid w:val="00090EDF"/>
    <w:rsid w:val="00092C88"/>
    <w:rsid w:val="000966DB"/>
    <w:rsid w:val="000A2A79"/>
    <w:rsid w:val="000B3C9C"/>
    <w:rsid w:val="000B6E63"/>
    <w:rsid w:val="000D17FC"/>
    <w:rsid w:val="000D46DB"/>
    <w:rsid w:val="000D51F9"/>
    <w:rsid w:val="000E0297"/>
    <w:rsid w:val="000E1047"/>
    <w:rsid w:val="000E5359"/>
    <w:rsid w:val="000F20AE"/>
    <w:rsid w:val="000F3273"/>
    <w:rsid w:val="000F51B6"/>
    <w:rsid w:val="000F6F34"/>
    <w:rsid w:val="00101C9E"/>
    <w:rsid w:val="001101D5"/>
    <w:rsid w:val="00125A2D"/>
    <w:rsid w:val="0012746F"/>
    <w:rsid w:val="00142BF0"/>
    <w:rsid w:val="0016730C"/>
    <w:rsid w:val="00167AAA"/>
    <w:rsid w:val="0017067F"/>
    <w:rsid w:val="001779EB"/>
    <w:rsid w:val="00180026"/>
    <w:rsid w:val="00180522"/>
    <w:rsid w:val="0018182F"/>
    <w:rsid w:val="00194E58"/>
    <w:rsid w:val="00197A42"/>
    <w:rsid w:val="001A095B"/>
    <w:rsid w:val="001A2044"/>
    <w:rsid w:val="001A32FA"/>
    <w:rsid w:val="001B4761"/>
    <w:rsid w:val="001B4D3C"/>
    <w:rsid w:val="001C28CA"/>
    <w:rsid w:val="001C7359"/>
    <w:rsid w:val="001D1154"/>
    <w:rsid w:val="001E34BD"/>
    <w:rsid w:val="001E35FD"/>
    <w:rsid w:val="001F2524"/>
    <w:rsid w:val="001F5CB2"/>
    <w:rsid w:val="001F6DDA"/>
    <w:rsid w:val="001F729B"/>
    <w:rsid w:val="001F785D"/>
    <w:rsid w:val="00202D45"/>
    <w:rsid w:val="00212F53"/>
    <w:rsid w:val="00214F9D"/>
    <w:rsid w:val="00233853"/>
    <w:rsid w:val="00244E0E"/>
    <w:rsid w:val="00252BCB"/>
    <w:rsid w:val="002539DF"/>
    <w:rsid w:val="00260794"/>
    <w:rsid w:val="00271C54"/>
    <w:rsid w:val="002732FC"/>
    <w:rsid w:val="00273FC2"/>
    <w:rsid w:val="002760B0"/>
    <w:rsid w:val="00282F47"/>
    <w:rsid w:val="002917A1"/>
    <w:rsid w:val="00297659"/>
    <w:rsid w:val="002A213D"/>
    <w:rsid w:val="002A3E77"/>
    <w:rsid w:val="002D2BD1"/>
    <w:rsid w:val="002D78D6"/>
    <w:rsid w:val="002E2ADC"/>
    <w:rsid w:val="002E2E54"/>
    <w:rsid w:val="002E5EB1"/>
    <w:rsid w:val="002F2003"/>
    <w:rsid w:val="00303767"/>
    <w:rsid w:val="003038AA"/>
    <w:rsid w:val="00315DC0"/>
    <w:rsid w:val="00352633"/>
    <w:rsid w:val="00354605"/>
    <w:rsid w:val="00360FAD"/>
    <w:rsid w:val="00363848"/>
    <w:rsid w:val="00367900"/>
    <w:rsid w:val="003742A6"/>
    <w:rsid w:val="00377C1E"/>
    <w:rsid w:val="00384AF7"/>
    <w:rsid w:val="0039321E"/>
    <w:rsid w:val="00396B9D"/>
    <w:rsid w:val="003A1177"/>
    <w:rsid w:val="003A2A0F"/>
    <w:rsid w:val="003A5463"/>
    <w:rsid w:val="003B7722"/>
    <w:rsid w:val="003C0EAE"/>
    <w:rsid w:val="003C52C1"/>
    <w:rsid w:val="003C5C6C"/>
    <w:rsid w:val="003D326D"/>
    <w:rsid w:val="003D3AF8"/>
    <w:rsid w:val="003F0EB3"/>
    <w:rsid w:val="003F14BB"/>
    <w:rsid w:val="003F1C90"/>
    <w:rsid w:val="003F7703"/>
    <w:rsid w:val="00410ED5"/>
    <w:rsid w:val="00413D81"/>
    <w:rsid w:val="00414796"/>
    <w:rsid w:val="004164DD"/>
    <w:rsid w:val="00416AC5"/>
    <w:rsid w:val="00427C7A"/>
    <w:rsid w:val="004318DF"/>
    <w:rsid w:val="00445D8E"/>
    <w:rsid w:val="00453FA8"/>
    <w:rsid w:val="00456DD1"/>
    <w:rsid w:val="00462751"/>
    <w:rsid w:val="00470D17"/>
    <w:rsid w:val="00480F8B"/>
    <w:rsid w:val="0048386D"/>
    <w:rsid w:val="004859D2"/>
    <w:rsid w:val="00495E95"/>
    <w:rsid w:val="004A5549"/>
    <w:rsid w:val="004A55A6"/>
    <w:rsid w:val="004C660B"/>
    <w:rsid w:val="004D35F2"/>
    <w:rsid w:val="004D3BDB"/>
    <w:rsid w:val="004D3C9A"/>
    <w:rsid w:val="004E466B"/>
    <w:rsid w:val="004F074E"/>
    <w:rsid w:val="004F2D7E"/>
    <w:rsid w:val="004F5728"/>
    <w:rsid w:val="00504A7C"/>
    <w:rsid w:val="00520140"/>
    <w:rsid w:val="00535FA1"/>
    <w:rsid w:val="00545D5A"/>
    <w:rsid w:val="00547AEC"/>
    <w:rsid w:val="00550E34"/>
    <w:rsid w:val="005513F0"/>
    <w:rsid w:val="0055559D"/>
    <w:rsid w:val="0055731E"/>
    <w:rsid w:val="005664A4"/>
    <w:rsid w:val="00584236"/>
    <w:rsid w:val="0059287C"/>
    <w:rsid w:val="005A368F"/>
    <w:rsid w:val="005A57B9"/>
    <w:rsid w:val="005A6A65"/>
    <w:rsid w:val="005B37C4"/>
    <w:rsid w:val="005B6FDE"/>
    <w:rsid w:val="005C61DE"/>
    <w:rsid w:val="005D1151"/>
    <w:rsid w:val="005D5D61"/>
    <w:rsid w:val="005D790D"/>
    <w:rsid w:val="005E0FAC"/>
    <w:rsid w:val="005E1ED2"/>
    <w:rsid w:val="005E2576"/>
    <w:rsid w:val="005E6BA4"/>
    <w:rsid w:val="005F1EFC"/>
    <w:rsid w:val="005F2750"/>
    <w:rsid w:val="005F2EAE"/>
    <w:rsid w:val="005F6889"/>
    <w:rsid w:val="0061641A"/>
    <w:rsid w:val="006174F0"/>
    <w:rsid w:val="0063092D"/>
    <w:rsid w:val="00640B0D"/>
    <w:rsid w:val="00647230"/>
    <w:rsid w:val="006710D7"/>
    <w:rsid w:val="00671C9C"/>
    <w:rsid w:val="00684714"/>
    <w:rsid w:val="00691EB3"/>
    <w:rsid w:val="00696284"/>
    <w:rsid w:val="006A1160"/>
    <w:rsid w:val="006A5490"/>
    <w:rsid w:val="006A55BE"/>
    <w:rsid w:val="006A63BC"/>
    <w:rsid w:val="006B0487"/>
    <w:rsid w:val="006B7A60"/>
    <w:rsid w:val="006C00AB"/>
    <w:rsid w:val="006D0184"/>
    <w:rsid w:val="006D075B"/>
    <w:rsid w:val="006E23EC"/>
    <w:rsid w:val="006E3E94"/>
    <w:rsid w:val="00704AB8"/>
    <w:rsid w:val="00712754"/>
    <w:rsid w:val="007152ED"/>
    <w:rsid w:val="007168A5"/>
    <w:rsid w:val="00722B3E"/>
    <w:rsid w:val="00730B5C"/>
    <w:rsid w:val="00733E6C"/>
    <w:rsid w:val="0073765C"/>
    <w:rsid w:val="00742148"/>
    <w:rsid w:val="00745C21"/>
    <w:rsid w:val="00746FF3"/>
    <w:rsid w:val="00757299"/>
    <w:rsid w:val="00757CE5"/>
    <w:rsid w:val="00764B73"/>
    <w:rsid w:val="0077439C"/>
    <w:rsid w:val="00774C20"/>
    <w:rsid w:val="007911F4"/>
    <w:rsid w:val="007941AE"/>
    <w:rsid w:val="007C20F2"/>
    <w:rsid w:val="007C426F"/>
    <w:rsid w:val="007C70F3"/>
    <w:rsid w:val="007D2E85"/>
    <w:rsid w:val="007E5592"/>
    <w:rsid w:val="00800CCD"/>
    <w:rsid w:val="00811290"/>
    <w:rsid w:val="00811CBC"/>
    <w:rsid w:val="00813489"/>
    <w:rsid w:val="00815DDA"/>
    <w:rsid w:val="00817834"/>
    <w:rsid w:val="00820EDC"/>
    <w:rsid w:val="00825B3E"/>
    <w:rsid w:val="00830E66"/>
    <w:rsid w:val="00831ED3"/>
    <w:rsid w:val="00832C3E"/>
    <w:rsid w:val="00833165"/>
    <w:rsid w:val="008369CD"/>
    <w:rsid w:val="00841CE7"/>
    <w:rsid w:val="00843128"/>
    <w:rsid w:val="00847092"/>
    <w:rsid w:val="0085601A"/>
    <w:rsid w:val="008738F4"/>
    <w:rsid w:val="00873972"/>
    <w:rsid w:val="00875E12"/>
    <w:rsid w:val="0088037D"/>
    <w:rsid w:val="008874C9"/>
    <w:rsid w:val="00890F35"/>
    <w:rsid w:val="008A5975"/>
    <w:rsid w:val="008B2417"/>
    <w:rsid w:val="008B4BEE"/>
    <w:rsid w:val="008B6582"/>
    <w:rsid w:val="008B764D"/>
    <w:rsid w:val="008B79F2"/>
    <w:rsid w:val="008D0378"/>
    <w:rsid w:val="008E38C7"/>
    <w:rsid w:val="008E5059"/>
    <w:rsid w:val="008F0F4B"/>
    <w:rsid w:val="008F6D6E"/>
    <w:rsid w:val="00903DC1"/>
    <w:rsid w:val="00914A9E"/>
    <w:rsid w:val="00916238"/>
    <w:rsid w:val="009216F8"/>
    <w:rsid w:val="00923492"/>
    <w:rsid w:val="009340B0"/>
    <w:rsid w:val="009343FF"/>
    <w:rsid w:val="00937CE9"/>
    <w:rsid w:val="00940498"/>
    <w:rsid w:val="00952F5C"/>
    <w:rsid w:val="00957078"/>
    <w:rsid w:val="00970BE5"/>
    <w:rsid w:val="00982954"/>
    <w:rsid w:val="0098304F"/>
    <w:rsid w:val="00986963"/>
    <w:rsid w:val="00990DE4"/>
    <w:rsid w:val="0099643C"/>
    <w:rsid w:val="009A2AC1"/>
    <w:rsid w:val="009A4446"/>
    <w:rsid w:val="009A508D"/>
    <w:rsid w:val="009B4154"/>
    <w:rsid w:val="009B4A35"/>
    <w:rsid w:val="009B5AD6"/>
    <w:rsid w:val="009C1770"/>
    <w:rsid w:val="009D1200"/>
    <w:rsid w:val="009D1FFD"/>
    <w:rsid w:val="009D579B"/>
    <w:rsid w:val="009E2711"/>
    <w:rsid w:val="009E5293"/>
    <w:rsid w:val="009E6C6E"/>
    <w:rsid w:val="009F3871"/>
    <w:rsid w:val="009F6759"/>
    <w:rsid w:val="00A07AFD"/>
    <w:rsid w:val="00A2093C"/>
    <w:rsid w:val="00A217B8"/>
    <w:rsid w:val="00A238AF"/>
    <w:rsid w:val="00A27CEE"/>
    <w:rsid w:val="00A303ED"/>
    <w:rsid w:val="00A330AB"/>
    <w:rsid w:val="00A456E0"/>
    <w:rsid w:val="00A63E5C"/>
    <w:rsid w:val="00A71D65"/>
    <w:rsid w:val="00A71F1C"/>
    <w:rsid w:val="00A73637"/>
    <w:rsid w:val="00A84726"/>
    <w:rsid w:val="00A91227"/>
    <w:rsid w:val="00A94DE0"/>
    <w:rsid w:val="00A97850"/>
    <w:rsid w:val="00AA448A"/>
    <w:rsid w:val="00AA6BA0"/>
    <w:rsid w:val="00AB5F54"/>
    <w:rsid w:val="00AC4087"/>
    <w:rsid w:val="00AC560F"/>
    <w:rsid w:val="00AC5BA1"/>
    <w:rsid w:val="00AD690D"/>
    <w:rsid w:val="00AE5603"/>
    <w:rsid w:val="00AF4FCF"/>
    <w:rsid w:val="00AF6966"/>
    <w:rsid w:val="00B00749"/>
    <w:rsid w:val="00B121B3"/>
    <w:rsid w:val="00B23C80"/>
    <w:rsid w:val="00B32207"/>
    <w:rsid w:val="00B53FDB"/>
    <w:rsid w:val="00B549C3"/>
    <w:rsid w:val="00B5679F"/>
    <w:rsid w:val="00B63900"/>
    <w:rsid w:val="00B641A2"/>
    <w:rsid w:val="00B7116D"/>
    <w:rsid w:val="00B71C03"/>
    <w:rsid w:val="00B735A2"/>
    <w:rsid w:val="00B76275"/>
    <w:rsid w:val="00B861C3"/>
    <w:rsid w:val="00B868C8"/>
    <w:rsid w:val="00B90D04"/>
    <w:rsid w:val="00B9105E"/>
    <w:rsid w:val="00BA5CAE"/>
    <w:rsid w:val="00BB1E72"/>
    <w:rsid w:val="00BC4C44"/>
    <w:rsid w:val="00BC6A65"/>
    <w:rsid w:val="00BC7388"/>
    <w:rsid w:val="00BD1DEE"/>
    <w:rsid w:val="00BD3DF8"/>
    <w:rsid w:val="00BD5741"/>
    <w:rsid w:val="00BD5AB5"/>
    <w:rsid w:val="00BE18E7"/>
    <w:rsid w:val="00BE3C09"/>
    <w:rsid w:val="00BE55C6"/>
    <w:rsid w:val="00BF2BB4"/>
    <w:rsid w:val="00BF4446"/>
    <w:rsid w:val="00C00380"/>
    <w:rsid w:val="00C02019"/>
    <w:rsid w:val="00C04730"/>
    <w:rsid w:val="00C067A8"/>
    <w:rsid w:val="00C070A2"/>
    <w:rsid w:val="00C13C9C"/>
    <w:rsid w:val="00C266DF"/>
    <w:rsid w:val="00C51994"/>
    <w:rsid w:val="00C611C0"/>
    <w:rsid w:val="00C628DE"/>
    <w:rsid w:val="00C641E6"/>
    <w:rsid w:val="00C6611A"/>
    <w:rsid w:val="00C717DA"/>
    <w:rsid w:val="00C7729F"/>
    <w:rsid w:val="00C9053F"/>
    <w:rsid w:val="00C93D8E"/>
    <w:rsid w:val="00CA008B"/>
    <w:rsid w:val="00CC71BB"/>
    <w:rsid w:val="00CD25E1"/>
    <w:rsid w:val="00CE3365"/>
    <w:rsid w:val="00CE6FA6"/>
    <w:rsid w:val="00CE7B0F"/>
    <w:rsid w:val="00CF02E5"/>
    <w:rsid w:val="00CF2E6B"/>
    <w:rsid w:val="00CF3932"/>
    <w:rsid w:val="00CF54A2"/>
    <w:rsid w:val="00D0619B"/>
    <w:rsid w:val="00D0656F"/>
    <w:rsid w:val="00D30018"/>
    <w:rsid w:val="00D31650"/>
    <w:rsid w:val="00D3757F"/>
    <w:rsid w:val="00D426EC"/>
    <w:rsid w:val="00D55B7D"/>
    <w:rsid w:val="00D579EE"/>
    <w:rsid w:val="00D71F14"/>
    <w:rsid w:val="00D75831"/>
    <w:rsid w:val="00D75C46"/>
    <w:rsid w:val="00D80EBC"/>
    <w:rsid w:val="00D82204"/>
    <w:rsid w:val="00D90C34"/>
    <w:rsid w:val="00D92A5C"/>
    <w:rsid w:val="00D94498"/>
    <w:rsid w:val="00D966E1"/>
    <w:rsid w:val="00D96829"/>
    <w:rsid w:val="00DA617E"/>
    <w:rsid w:val="00DB19BA"/>
    <w:rsid w:val="00DB1EB5"/>
    <w:rsid w:val="00DB40A1"/>
    <w:rsid w:val="00DB6CF6"/>
    <w:rsid w:val="00DB7460"/>
    <w:rsid w:val="00DC1855"/>
    <w:rsid w:val="00DD4297"/>
    <w:rsid w:val="00DD57D6"/>
    <w:rsid w:val="00DE53BF"/>
    <w:rsid w:val="00DF190E"/>
    <w:rsid w:val="00DF69FB"/>
    <w:rsid w:val="00DF7100"/>
    <w:rsid w:val="00E02B0B"/>
    <w:rsid w:val="00E04D1C"/>
    <w:rsid w:val="00E1059F"/>
    <w:rsid w:val="00E14F4F"/>
    <w:rsid w:val="00E37A52"/>
    <w:rsid w:val="00E469C9"/>
    <w:rsid w:val="00E54223"/>
    <w:rsid w:val="00E55E1E"/>
    <w:rsid w:val="00E71B98"/>
    <w:rsid w:val="00E767A3"/>
    <w:rsid w:val="00E92F20"/>
    <w:rsid w:val="00EA161B"/>
    <w:rsid w:val="00EA52D8"/>
    <w:rsid w:val="00EA5BB8"/>
    <w:rsid w:val="00EC28D1"/>
    <w:rsid w:val="00EC35D0"/>
    <w:rsid w:val="00ED66B4"/>
    <w:rsid w:val="00EE18EB"/>
    <w:rsid w:val="00EE4867"/>
    <w:rsid w:val="00F0721E"/>
    <w:rsid w:val="00F121F5"/>
    <w:rsid w:val="00F274C2"/>
    <w:rsid w:val="00F40004"/>
    <w:rsid w:val="00F4018F"/>
    <w:rsid w:val="00F40731"/>
    <w:rsid w:val="00F409E1"/>
    <w:rsid w:val="00F42F6D"/>
    <w:rsid w:val="00F440D5"/>
    <w:rsid w:val="00F50770"/>
    <w:rsid w:val="00F52776"/>
    <w:rsid w:val="00F54269"/>
    <w:rsid w:val="00F66DFB"/>
    <w:rsid w:val="00F737D0"/>
    <w:rsid w:val="00F812DF"/>
    <w:rsid w:val="00F831A9"/>
    <w:rsid w:val="00F8366F"/>
    <w:rsid w:val="00FB00E9"/>
    <w:rsid w:val="00FC2651"/>
    <w:rsid w:val="00FD3948"/>
    <w:rsid w:val="00FD39DC"/>
    <w:rsid w:val="00FD645F"/>
    <w:rsid w:val="00FF0415"/>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F3FE37-EC18-4AAA-B0C2-393D7993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DC0"/>
  </w:style>
  <w:style w:type="paragraph" w:styleId="1">
    <w:name w:val="heading 1"/>
    <w:basedOn w:val="a"/>
    <w:next w:val="a"/>
    <w:qFormat/>
    <w:rsid w:val="003F1C90"/>
    <w:pPr>
      <w:keepNext/>
      <w:jc w:val="center"/>
      <w:outlineLvl w:val="0"/>
    </w:pPr>
    <w:rPr>
      <w:sz w:val="28"/>
    </w:rPr>
  </w:style>
  <w:style w:type="paragraph" w:styleId="2">
    <w:name w:val="heading 2"/>
    <w:basedOn w:val="a"/>
    <w:next w:val="a"/>
    <w:link w:val="20"/>
    <w:qFormat/>
    <w:rsid w:val="003F1C90"/>
    <w:pPr>
      <w:keepNext/>
      <w:jc w:val="both"/>
      <w:outlineLvl w:val="1"/>
    </w:pPr>
    <w:rPr>
      <w:bCs/>
      <w:sz w:val="28"/>
    </w:rPr>
  </w:style>
  <w:style w:type="paragraph" w:styleId="3">
    <w:name w:val="heading 3"/>
    <w:basedOn w:val="a"/>
    <w:next w:val="a"/>
    <w:qFormat/>
    <w:rsid w:val="003F1C90"/>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1C90"/>
    <w:pPr>
      <w:widowControl w:val="0"/>
      <w:autoSpaceDE w:val="0"/>
      <w:autoSpaceDN w:val="0"/>
      <w:adjustRightInd w:val="0"/>
      <w:ind w:right="19772" w:firstLine="720"/>
    </w:pPr>
    <w:rPr>
      <w:rFonts w:ascii="Arial" w:hAnsi="Arial" w:cs="Arial"/>
      <w:sz w:val="16"/>
      <w:szCs w:val="16"/>
    </w:rPr>
  </w:style>
  <w:style w:type="paragraph" w:styleId="a3">
    <w:name w:val="Balloon Text"/>
    <w:basedOn w:val="a"/>
    <w:semiHidden/>
    <w:rsid w:val="000D46DB"/>
    <w:rPr>
      <w:rFonts w:ascii="Tahoma" w:hAnsi="Tahoma" w:cs="Tahoma"/>
      <w:sz w:val="16"/>
      <w:szCs w:val="16"/>
    </w:rPr>
  </w:style>
  <w:style w:type="paragraph" w:customStyle="1" w:styleId="CharChar1CharChar1CharChar">
    <w:name w:val="Char Char Знак Знак1 Char Char1 Знак Знак Char Char"/>
    <w:basedOn w:val="a"/>
    <w:rsid w:val="00EC28D1"/>
    <w:pPr>
      <w:spacing w:before="100" w:beforeAutospacing="1" w:after="100" w:afterAutospacing="1"/>
    </w:pPr>
    <w:rPr>
      <w:rFonts w:ascii="Tahoma" w:hAnsi="Tahoma"/>
      <w:lang w:val="en-US" w:eastAsia="en-US"/>
    </w:rPr>
  </w:style>
  <w:style w:type="character" w:customStyle="1" w:styleId="20">
    <w:name w:val="Заголовок 2 Знак"/>
    <w:link w:val="2"/>
    <w:rsid w:val="00C6611A"/>
    <w:rPr>
      <w:bCs/>
      <w:sz w:val="28"/>
    </w:rPr>
  </w:style>
  <w:style w:type="paragraph" w:styleId="a4">
    <w:name w:val="Normal (Web)"/>
    <w:basedOn w:val="a"/>
    <w:rsid w:val="000966DB"/>
    <w:pPr>
      <w:spacing w:before="100" w:beforeAutospacing="1" w:after="100" w:afterAutospacing="1"/>
    </w:pPr>
    <w:rPr>
      <w:sz w:val="24"/>
      <w:szCs w:val="24"/>
    </w:rPr>
  </w:style>
  <w:style w:type="paragraph" w:styleId="a5">
    <w:name w:val="Body Text"/>
    <w:basedOn w:val="a"/>
    <w:link w:val="a6"/>
    <w:rsid w:val="001F2524"/>
    <w:pPr>
      <w:ind w:firstLine="708"/>
      <w:jc w:val="both"/>
    </w:pPr>
    <w:rPr>
      <w:sz w:val="28"/>
      <w:szCs w:val="24"/>
    </w:rPr>
  </w:style>
  <w:style w:type="character" w:customStyle="1" w:styleId="a6">
    <w:name w:val="Основной текст Знак"/>
    <w:link w:val="a5"/>
    <w:rsid w:val="001F2524"/>
    <w:rPr>
      <w:sz w:val="28"/>
      <w:szCs w:val="24"/>
    </w:rPr>
  </w:style>
  <w:style w:type="paragraph" w:customStyle="1" w:styleId="ConsPlusNormal">
    <w:name w:val="ConsPlusNormal"/>
    <w:rsid w:val="001F2524"/>
    <w:pPr>
      <w:widowControl w:val="0"/>
      <w:autoSpaceDE w:val="0"/>
      <w:autoSpaceDN w:val="0"/>
      <w:adjustRightInd w:val="0"/>
      <w:ind w:firstLine="720"/>
    </w:pPr>
    <w:rPr>
      <w:rFonts w:ascii="Arial" w:hAnsi="Arial" w:cs="Arial"/>
    </w:rPr>
  </w:style>
  <w:style w:type="paragraph" w:customStyle="1" w:styleId="ConsPlusNonformat">
    <w:name w:val="ConsPlusNonformat"/>
    <w:rsid w:val="004164DD"/>
    <w:pPr>
      <w:widowControl w:val="0"/>
      <w:autoSpaceDE w:val="0"/>
      <w:autoSpaceDN w:val="0"/>
      <w:adjustRightInd w:val="0"/>
    </w:pPr>
    <w:rPr>
      <w:rFonts w:ascii="Courier New" w:hAnsi="Courier New" w:cs="Courier New"/>
    </w:rPr>
  </w:style>
  <w:style w:type="paragraph" w:styleId="a7">
    <w:name w:val="header"/>
    <w:basedOn w:val="a"/>
    <w:link w:val="a8"/>
    <w:uiPriority w:val="99"/>
    <w:rsid w:val="00A238AF"/>
    <w:pPr>
      <w:tabs>
        <w:tab w:val="center" w:pos="4677"/>
        <w:tab w:val="right" w:pos="9355"/>
      </w:tabs>
    </w:pPr>
  </w:style>
  <w:style w:type="character" w:customStyle="1" w:styleId="a8">
    <w:name w:val="Верхний колонтитул Знак"/>
    <w:basedOn w:val="a0"/>
    <w:link w:val="a7"/>
    <w:uiPriority w:val="99"/>
    <w:rsid w:val="00A238AF"/>
  </w:style>
  <w:style w:type="paragraph" w:styleId="a9">
    <w:name w:val="footer"/>
    <w:basedOn w:val="a"/>
    <w:link w:val="aa"/>
    <w:uiPriority w:val="99"/>
    <w:rsid w:val="00A238AF"/>
    <w:pPr>
      <w:tabs>
        <w:tab w:val="center" w:pos="4677"/>
        <w:tab w:val="right" w:pos="9355"/>
      </w:tabs>
    </w:pPr>
  </w:style>
  <w:style w:type="character" w:customStyle="1" w:styleId="aa">
    <w:name w:val="Нижний колонтитул Знак"/>
    <w:basedOn w:val="a0"/>
    <w:link w:val="a9"/>
    <w:uiPriority w:val="99"/>
    <w:rsid w:val="00A238AF"/>
  </w:style>
  <w:style w:type="paragraph" w:customStyle="1" w:styleId="ConsPlusTitle">
    <w:name w:val="ConsPlusTitle"/>
    <w:rsid w:val="00AA448A"/>
    <w:pPr>
      <w:widowControl w:val="0"/>
      <w:autoSpaceDE w:val="0"/>
      <w:autoSpaceDN w:val="0"/>
    </w:pPr>
    <w:rPr>
      <w:rFonts w:ascii="Calibri" w:hAnsi="Calibri" w:cs="Calibri"/>
      <w:b/>
      <w:sz w:val="22"/>
    </w:rPr>
  </w:style>
  <w:style w:type="paragraph" w:customStyle="1" w:styleId="ab">
    <w:name w:val="Знак"/>
    <w:basedOn w:val="a"/>
    <w:rsid w:val="000A2A79"/>
    <w:rPr>
      <w:rFonts w:ascii="Verdana" w:hAnsi="Verdana" w:cs="Verdana"/>
      <w:lang w:val="en-US" w:eastAsia="en-US"/>
    </w:rPr>
  </w:style>
  <w:style w:type="paragraph" w:styleId="ac">
    <w:name w:val="List Paragraph"/>
    <w:basedOn w:val="a"/>
    <w:uiPriority w:val="34"/>
    <w:qFormat/>
    <w:rsid w:val="009D1FFD"/>
    <w:pPr>
      <w:ind w:left="720"/>
      <w:contextualSpacing/>
    </w:pPr>
  </w:style>
  <w:style w:type="character" w:styleId="ad">
    <w:name w:val="Hyperlink"/>
    <w:basedOn w:val="a0"/>
    <w:uiPriority w:val="99"/>
    <w:unhideWhenUsed/>
    <w:rsid w:val="00BD1DEE"/>
    <w:rPr>
      <w:color w:val="0000FF"/>
      <w:u w:val="single"/>
    </w:rPr>
  </w:style>
  <w:style w:type="paragraph" w:styleId="ae">
    <w:name w:val="footnote text"/>
    <w:basedOn w:val="a"/>
    <w:link w:val="af"/>
    <w:rsid w:val="00194E58"/>
  </w:style>
  <w:style w:type="character" w:customStyle="1" w:styleId="af">
    <w:name w:val="Текст сноски Знак"/>
    <w:basedOn w:val="a0"/>
    <w:link w:val="ae"/>
    <w:rsid w:val="00194E58"/>
  </w:style>
  <w:style w:type="character" w:styleId="af0">
    <w:name w:val="footnote reference"/>
    <w:link w:val="10"/>
    <w:unhideWhenUsed/>
    <w:rsid w:val="00194E58"/>
    <w:rPr>
      <w:vertAlign w:val="superscript"/>
    </w:rPr>
  </w:style>
  <w:style w:type="paragraph" w:styleId="21">
    <w:name w:val="Body Text 2"/>
    <w:basedOn w:val="a"/>
    <w:link w:val="22"/>
    <w:rsid w:val="000F3273"/>
    <w:pPr>
      <w:spacing w:after="120" w:line="480" w:lineRule="auto"/>
    </w:pPr>
  </w:style>
  <w:style w:type="character" w:customStyle="1" w:styleId="22">
    <w:name w:val="Основной текст 2 Знак"/>
    <w:basedOn w:val="a0"/>
    <w:link w:val="21"/>
    <w:rsid w:val="000F3273"/>
  </w:style>
  <w:style w:type="paragraph" w:styleId="30">
    <w:name w:val="Body Text 3"/>
    <w:basedOn w:val="a"/>
    <w:link w:val="31"/>
    <w:rsid w:val="000F3273"/>
    <w:pPr>
      <w:spacing w:after="120"/>
    </w:pPr>
    <w:rPr>
      <w:sz w:val="16"/>
      <w:szCs w:val="16"/>
    </w:rPr>
  </w:style>
  <w:style w:type="character" w:customStyle="1" w:styleId="31">
    <w:name w:val="Основной текст 3 Знак"/>
    <w:basedOn w:val="a0"/>
    <w:link w:val="30"/>
    <w:rsid w:val="000F3273"/>
    <w:rPr>
      <w:sz w:val="16"/>
      <w:szCs w:val="16"/>
    </w:rPr>
  </w:style>
  <w:style w:type="paragraph" w:styleId="23">
    <w:name w:val="Body Text Indent 2"/>
    <w:basedOn w:val="a"/>
    <w:link w:val="24"/>
    <w:uiPriority w:val="99"/>
    <w:rsid w:val="000F3273"/>
    <w:pPr>
      <w:spacing w:after="120" w:line="480" w:lineRule="auto"/>
      <w:ind w:left="283"/>
    </w:pPr>
  </w:style>
  <w:style w:type="character" w:customStyle="1" w:styleId="24">
    <w:name w:val="Основной текст с отступом 2 Знак"/>
    <w:basedOn w:val="a0"/>
    <w:link w:val="23"/>
    <w:uiPriority w:val="99"/>
    <w:rsid w:val="000F3273"/>
  </w:style>
  <w:style w:type="paragraph" w:styleId="af1">
    <w:name w:val="Body Text Indent"/>
    <w:basedOn w:val="a"/>
    <w:link w:val="af2"/>
    <w:rsid w:val="009B5AD6"/>
    <w:pPr>
      <w:spacing w:after="120"/>
      <w:ind w:left="283"/>
    </w:pPr>
  </w:style>
  <w:style w:type="character" w:customStyle="1" w:styleId="af2">
    <w:name w:val="Основной текст с отступом Знак"/>
    <w:basedOn w:val="a0"/>
    <w:link w:val="af1"/>
    <w:rsid w:val="009B5AD6"/>
  </w:style>
  <w:style w:type="paragraph" w:customStyle="1" w:styleId="af3">
    <w:name w:val="Основной текст с отступом.Основной текст без отступа.текст"/>
    <w:basedOn w:val="a"/>
    <w:uiPriority w:val="99"/>
    <w:rsid w:val="009B5AD6"/>
    <w:pPr>
      <w:ind w:left="5387"/>
      <w:jc w:val="center"/>
    </w:pPr>
    <w:rPr>
      <w:b/>
      <w:sz w:val="30"/>
    </w:rPr>
  </w:style>
  <w:style w:type="character" w:styleId="af4">
    <w:name w:val="page number"/>
    <w:basedOn w:val="a0"/>
    <w:rsid w:val="009B5AD6"/>
  </w:style>
  <w:style w:type="numbering" w:customStyle="1" w:styleId="11">
    <w:name w:val="Нет списка1"/>
    <w:next w:val="a2"/>
    <w:uiPriority w:val="99"/>
    <w:semiHidden/>
    <w:unhideWhenUsed/>
    <w:rsid w:val="00090EDF"/>
  </w:style>
  <w:style w:type="paragraph" w:styleId="af5">
    <w:name w:val="Title"/>
    <w:basedOn w:val="a"/>
    <w:link w:val="af6"/>
    <w:qFormat/>
    <w:rsid w:val="00090EDF"/>
    <w:pPr>
      <w:jc w:val="center"/>
    </w:pPr>
    <w:rPr>
      <w:b/>
      <w:sz w:val="24"/>
    </w:rPr>
  </w:style>
  <w:style w:type="character" w:customStyle="1" w:styleId="af6">
    <w:name w:val="Название Знак"/>
    <w:basedOn w:val="a0"/>
    <w:link w:val="af5"/>
    <w:rsid w:val="00090EDF"/>
    <w:rPr>
      <w:b/>
      <w:sz w:val="24"/>
    </w:rPr>
  </w:style>
  <w:style w:type="paragraph" w:customStyle="1" w:styleId="12">
    <w:name w:val="Обычный1"/>
    <w:rsid w:val="00090EDF"/>
    <w:pPr>
      <w:widowControl w:val="0"/>
    </w:pPr>
    <w:rPr>
      <w:snapToGrid w:val="0"/>
    </w:rPr>
  </w:style>
  <w:style w:type="paragraph" w:customStyle="1" w:styleId="210">
    <w:name w:val="Основной текст 21"/>
    <w:basedOn w:val="a"/>
    <w:rsid w:val="00090EDF"/>
    <w:pPr>
      <w:ind w:right="-663" w:firstLine="567"/>
      <w:jc w:val="both"/>
    </w:pPr>
    <w:rPr>
      <w:sz w:val="26"/>
      <w:lang w:val="en-US"/>
    </w:rPr>
  </w:style>
  <w:style w:type="paragraph" w:customStyle="1" w:styleId="af7">
    <w:name w:val="Содержимое таблицы"/>
    <w:basedOn w:val="a"/>
    <w:rsid w:val="00090EDF"/>
    <w:pPr>
      <w:suppressLineNumbers/>
      <w:suppressAutoHyphens/>
    </w:pPr>
    <w:rPr>
      <w:sz w:val="24"/>
      <w:szCs w:val="24"/>
      <w:lang w:eastAsia="ar-SA"/>
    </w:rPr>
  </w:style>
  <w:style w:type="character" w:styleId="af8">
    <w:name w:val="annotation reference"/>
    <w:rsid w:val="00090EDF"/>
    <w:rPr>
      <w:sz w:val="16"/>
      <w:szCs w:val="16"/>
    </w:rPr>
  </w:style>
  <w:style w:type="paragraph" w:styleId="af9">
    <w:name w:val="annotation text"/>
    <w:basedOn w:val="a"/>
    <w:link w:val="afa"/>
    <w:rsid w:val="00090EDF"/>
    <w:pPr>
      <w:spacing w:after="200" w:line="276" w:lineRule="auto"/>
    </w:pPr>
    <w:rPr>
      <w:rFonts w:ascii="Calibri" w:hAnsi="Calibri"/>
    </w:rPr>
  </w:style>
  <w:style w:type="character" w:customStyle="1" w:styleId="afa">
    <w:name w:val="Текст примечания Знак"/>
    <w:basedOn w:val="a0"/>
    <w:link w:val="af9"/>
    <w:rsid w:val="00090EDF"/>
    <w:rPr>
      <w:rFonts w:ascii="Calibri" w:hAnsi="Calibri"/>
    </w:rPr>
  </w:style>
  <w:style w:type="paragraph" w:styleId="afb">
    <w:name w:val="annotation subject"/>
    <w:basedOn w:val="af9"/>
    <w:next w:val="af9"/>
    <w:link w:val="afc"/>
    <w:rsid w:val="00090EDF"/>
    <w:rPr>
      <w:b/>
      <w:bCs/>
    </w:rPr>
  </w:style>
  <w:style w:type="character" w:customStyle="1" w:styleId="afc">
    <w:name w:val="Тема примечания Знак"/>
    <w:basedOn w:val="afa"/>
    <w:link w:val="afb"/>
    <w:rsid w:val="00090EDF"/>
    <w:rPr>
      <w:rFonts w:ascii="Calibri" w:hAnsi="Calibri"/>
      <w:b/>
      <w:bCs/>
    </w:rPr>
  </w:style>
  <w:style w:type="paragraph" w:customStyle="1" w:styleId="msonormalcxspmiddle">
    <w:name w:val="msonormalcxspmiddle"/>
    <w:basedOn w:val="a"/>
    <w:rsid w:val="00090EDF"/>
    <w:pPr>
      <w:spacing w:before="100" w:beforeAutospacing="1" w:after="100" w:afterAutospacing="1"/>
    </w:pPr>
    <w:rPr>
      <w:sz w:val="24"/>
      <w:szCs w:val="24"/>
    </w:rPr>
  </w:style>
  <w:style w:type="paragraph" w:styleId="afd">
    <w:name w:val="Revision"/>
    <w:hidden/>
    <w:uiPriority w:val="99"/>
    <w:semiHidden/>
    <w:rsid w:val="00090EDF"/>
    <w:rPr>
      <w:rFonts w:ascii="Calibri" w:hAnsi="Calibri"/>
      <w:sz w:val="22"/>
      <w:szCs w:val="22"/>
    </w:rPr>
  </w:style>
  <w:style w:type="character" w:customStyle="1" w:styleId="13">
    <w:name w:val="Текст сноски Знак1"/>
    <w:basedOn w:val="a0"/>
    <w:uiPriority w:val="99"/>
    <w:semiHidden/>
    <w:rsid w:val="00090EDF"/>
  </w:style>
  <w:style w:type="paragraph" w:styleId="afe">
    <w:name w:val="endnote text"/>
    <w:basedOn w:val="a"/>
    <w:link w:val="aff"/>
    <w:uiPriority w:val="99"/>
    <w:unhideWhenUsed/>
    <w:rsid w:val="00090EDF"/>
    <w:pPr>
      <w:spacing w:after="200" w:line="276" w:lineRule="auto"/>
    </w:pPr>
    <w:rPr>
      <w:rFonts w:ascii="Calibri" w:hAnsi="Calibri"/>
    </w:rPr>
  </w:style>
  <w:style w:type="character" w:customStyle="1" w:styleId="aff">
    <w:name w:val="Текст концевой сноски Знак"/>
    <w:basedOn w:val="a0"/>
    <w:link w:val="afe"/>
    <w:uiPriority w:val="99"/>
    <w:rsid w:val="00090EDF"/>
    <w:rPr>
      <w:rFonts w:ascii="Calibri" w:hAnsi="Calibri"/>
    </w:rPr>
  </w:style>
  <w:style w:type="character" w:customStyle="1" w:styleId="aff0">
    <w:name w:val="Текст Знак"/>
    <w:aliases w:val=" Знак3 Знак,Знак3 Знак"/>
    <w:link w:val="aff1"/>
    <w:rsid w:val="00090EDF"/>
    <w:rPr>
      <w:rFonts w:ascii="Courier New" w:hAnsi="Courier New"/>
    </w:rPr>
  </w:style>
  <w:style w:type="paragraph" w:styleId="aff1">
    <w:name w:val="Plain Text"/>
    <w:aliases w:val=" Знак3,Знак3"/>
    <w:basedOn w:val="a"/>
    <w:link w:val="aff0"/>
    <w:rsid w:val="00090EDF"/>
    <w:rPr>
      <w:rFonts w:ascii="Courier New" w:hAnsi="Courier New"/>
    </w:rPr>
  </w:style>
  <w:style w:type="character" w:customStyle="1" w:styleId="14">
    <w:name w:val="Текст Знак1"/>
    <w:basedOn w:val="a0"/>
    <w:uiPriority w:val="99"/>
    <w:rsid w:val="00090EDF"/>
    <w:rPr>
      <w:rFonts w:ascii="Consolas" w:hAnsi="Consolas"/>
      <w:sz w:val="21"/>
      <w:szCs w:val="21"/>
    </w:rPr>
  </w:style>
  <w:style w:type="numbering" w:customStyle="1" w:styleId="25">
    <w:name w:val="Нет списка2"/>
    <w:next w:val="a2"/>
    <w:uiPriority w:val="99"/>
    <w:semiHidden/>
    <w:unhideWhenUsed/>
    <w:rsid w:val="00820EDC"/>
  </w:style>
  <w:style w:type="numbering" w:customStyle="1" w:styleId="32">
    <w:name w:val="Нет списка3"/>
    <w:next w:val="a2"/>
    <w:uiPriority w:val="99"/>
    <w:semiHidden/>
    <w:unhideWhenUsed/>
    <w:rsid w:val="00E92F20"/>
  </w:style>
  <w:style w:type="numbering" w:customStyle="1" w:styleId="4">
    <w:name w:val="Нет списка4"/>
    <w:next w:val="a2"/>
    <w:uiPriority w:val="99"/>
    <w:semiHidden/>
    <w:unhideWhenUsed/>
    <w:rsid w:val="007168A5"/>
  </w:style>
  <w:style w:type="numbering" w:customStyle="1" w:styleId="5">
    <w:name w:val="Нет списка5"/>
    <w:next w:val="a2"/>
    <w:uiPriority w:val="99"/>
    <w:semiHidden/>
    <w:unhideWhenUsed/>
    <w:rsid w:val="00F274C2"/>
  </w:style>
  <w:style w:type="paragraph" w:customStyle="1" w:styleId="10">
    <w:name w:val="Знак сноски1"/>
    <w:link w:val="af0"/>
    <w:rsid w:val="00704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865536">
      <w:bodyDiv w:val="1"/>
      <w:marLeft w:val="0"/>
      <w:marRight w:val="0"/>
      <w:marTop w:val="0"/>
      <w:marBottom w:val="0"/>
      <w:divBdr>
        <w:top w:val="none" w:sz="0" w:space="0" w:color="auto"/>
        <w:left w:val="none" w:sz="0" w:space="0" w:color="auto"/>
        <w:bottom w:val="none" w:sz="0" w:space="0" w:color="auto"/>
        <w:right w:val="none" w:sz="0" w:space="0" w:color="auto"/>
      </w:divBdr>
    </w:div>
    <w:div w:id="1018311248">
      <w:bodyDiv w:val="1"/>
      <w:marLeft w:val="0"/>
      <w:marRight w:val="0"/>
      <w:marTop w:val="0"/>
      <w:marBottom w:val="0"/>
      <w:divBdr>
        <w:top w:val="none" w:sz="0" w:space="0" w:color="auto"/>
        <w:left w:val="none" w:sz="0" w:space="0" w:color="auto"/>
        <w:bottom w:val="none" w:sz="0" w:space="0" w:color="auto"/>
        <w:right w:val="none" w:sz="0" w:space="0" w:color="auto"/>
      </w:divBdr>
    </w:div>
    <w:div w:id="1164324696">
      <w:bodyDiv w:val="1"/>
      <w:marLeft w:val="0"/>
      <w:marRight w:val="0"/>
      <w:marTop w:val="0"/>
      <w:marBottom w:val="0"/>
      <w:divBdr>
        <w:top w:val="none" w:sz="0" w:space="0" w:color="auto"/>
        <w:left w:val="none" w:sz="0" w:space="0" w:color="auto"/>
        <w:bottom w:val="none" w:sz="0" w:space="0" w:color="auto"/>
        <w:right w:val="none" w:sz="0" w:space="0" w:color="auto"/>
      </w:divBdr>
    </w:div>
    <w:div w:id="1288511350">
      <w:bodyDiv w:val="1"/>
      <w:marLeft w:val="0"/>
      <w:marRight w:val="0"/>
      <w:marTop w:val="0"/>
      <w:marBottom w:val="0"/>
      <w:divBdr>
        <w:top w:val="none" w:sz="0" w:space="0" w:color="auto"/>
        <w:left w:val="none" w:sz="0" w:space="0" w:color="auto"/>
        <w:bottom w:val="none" w:sz="0" w:space="0" w:color="auto"/>
        <w:right w:val="none" w:sz="0" w:space="0" w:color="auto"/>
      </w:divBdr>
    </w:div>
    <w:div w:id="1810786449">
      <w:bodyDiv w:val="1"/>
      <w:marLeft w:val="0"/>
      <w:marRight w:val="0"/>
      <w:marTop w:val="0"/>
      <w:marBottom w:val="0"/>
      <w:divBdr>
        <w:top w:val="none" w:sz="0" w:space="0" w:color="auto"/>
        <w:left w:val="none" w:sz="0" w:space="0" w:color="auto"/>
        <w:bottom w:val="none" w:sz="0" w:space="0" w:color="auto"/>
        <w:right w:val="none" w:sz="0" w:space="0" w:color="auto"/>
      </w:divBdr>
    </w:div>
    <w:div w:id="1838113859">
      <w:bodyDiv w:val="1"/>
      <w:marLeft w:val="0"/>
      <w:marRight w:val="0"/>
      <w:marTop w:val="0"/>
      <w:marBottom w:val="0"/>
      <w:divBdr>
        <w:top w:val="none" w:sz="0" w:space="0" w:color="auto"/>
        <w:left w:val="none" w:sz="0" w:space="0" w:color="auto"/>
        <w:bottom w:val="none" w:sz="0" w:space="0" w:color="auto"/>
        <w:right w:val="none" w:sz="0" w:space="0" w:color="auto"/>
      </w:divBdr>
    </w:div>
    <w:div w:id="187449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FAC9435CB299B6B13E5F822F8E2E4816ADF9ECF3798D0BDA633EF629CFEB9C6EDDC311063420E7708AAC0C7B16EB4683BC0A1AU1z9J" TargetMode="External"/><Relationship Id="rId13" Type="http://schemas.openxmlformats.org/officeDocument/2006/relationships/hyperlink" Target="https://login.consultant.ru/link/?req=doc&amp;base=LAW&amp;n=388926&amp;dst=2329&amp;field=134&amp;date=18.01.2022" TargetMode="External"/><Relationship Id="rId18"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6" Type="http://schemas.openxmlformats.org/officeDocument/2006/relationships/hyperlink" Target="consultantplus://offline/ref=38363C4CC7B00DF2AD61E029C15C0F070B111D9A00FC042CEC479BBCC1D68588126BD71E9A9297A7D5B063996E67C4C86B3C3973643ED3w1K" TargetMode="External"/><Relationship Id="rId3" Type="http://schemas.openxmlformats.org/officeDocument/2006/relationships/styles" Target="styles.xml"/><Relationship Id="rId21" Type="http://schemas.openxmlformats.org/officeDocument/2006/relationships/hyperlink" Target="consultantplus://offline/ref=8135BF2FD7F5CFCF9E2D3AA06DC3660E969BBC330847A8E766516B898CF6AB474294A6C88DADB6C891282C506F812E2693606346117Av12D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388926&amp;dst=2326&amp;field=134&amp;date=18.01.2022" TargetMode="External"/><Relationship Id="rId17"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5" Type="http://schemas.openxmlformats.org/officeDocument/2006/relationships/hyperlink" Target="consultantplus://offline/ref=38363C4CC7B00DF2AD61E029C15C0F070B111D9A00FC042CEC479BBCC1D68588126BD71E9A939EA7D5B063996E67C4C86B3C3973643ED3w1K" TargetMode="External"/><Relationship Id="rId33" Type="http://schemas.openxmlformats.org/officeDocument/2006/relationships/hyperlink" Target="consultantplus://offline/ref=1778916F04A5839D9FC103239A670D6873EB9530BF3E694017A554A779F958EE6A7788DAAF2170889D825361B08DAA00F128486B015A40FEc5nEO" TargetMode="External"/><Relationship Id="rId2" Type="http://schemas.openxmlformats.org/officeDocument/2006/relationships/numbering" Target="numbering.xml"/><Relationship Id="rId16"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0" Type="http://schemas.openxmlformats.org/officeDocument/2006/relationships/hyperlink" Target="consultantplus://offline/ref=8135BF2FD7F5CFCF9E2D3AA06DC3660E969BBC330847A8E766516B898CF6AB474294A6C88DACBFC891282C506F812E2693606346117Av12DK" TargetMode="External"/><Relationship Id="rId29" Type="http://schemas.openxmlformats.org/officeDocument/2006/relationships/hyperlink" Target="consultantplus://offline/ref=B017E7FAE3AE7A767D7FE0C031F84C8809FB6A510A0B917A356CCC7E9ECCDC3A924251FDB02D640C0918FFBE778724DB5654252B5589T2o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8926&amp;dst=2331&amp;field=134&amp;date=18.01.2022" TargetMode="External"/><Relationship Id="rId24" Type="http://schemas.openxmlformats.org/officeDocument/2006/relationships/hyperlink" Target="consultantplus://offline/ref=E3C3DA4468589E535EE0E7E3CBB5BF63EE106CEDC078B4BA6D7DCE1FC67A015FB968BF4833458FEE43E9020B541DA21CCC13EEFBB46As470M" TargetMode="External"/><Relationship Id="rId32" Type="http://schemas.openxmlformats.org/officeDocument/2006/relationships/hyperlink" Target="consultantplus://offline/ref=B017E7FAE3AE7A767D7FE0C031F84C8809FB6A510A0B917A356CCC7E9ECCDC3A924251FDB02C6F0C0918FFBE778724DB5654252B5589T2oFM" TargetMode="External"/><Relationship Id="rId5" Type="http://schemas.openxmlformats.org/officeDocument/2006/relationships/webSettings" Target="webSettings.xml"/><Relationship Id="rId15"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3" Type="http://schemas.openxmlformats.org/officeDocument/2006/relationships/hyperlink" Target="consultantplus://offline/ref=E3C3DA4468589E535EE0E7E3CBB5BF63EE106CEDC078B4BA6D7DCE1FC67A015FB968BF4833458CEE43E9020B541DA21CCC13EEFBB46As470M" TargetMode="External"/><Relationship Id="rId28" Type="http://schemas.openxmlformats.org/officeDocument/2006/relationships/hyperlink" Target="consultantplus://offline/ref=38363C4CC7B00DF2AD61E029C15C0F070B111D9A00FC042CEC479BBCC1D68588126BD71E9B9293AB85EA739D2732CAD6682527767A3D3845DBw6K" TargetMode="External"/><Relationship Id="rId36" Type="http://schemas.openxmlformats.org/officeDocument/2006/relationships/theme" Target="theme/theme1.xml"/><Relationship Id="rId10" Type="http://schemas.openxmlformats.org/officeDocument/2006/relationships/hyperlink" Target="https://login.consultant.ru/link/?req=doc&amp;base=LAW&amp;n=388926&amp;dst=2329&amp;field=134&amp;date=18.01.2022" TargetMode="External"/><Relationship Id="rId19"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31" Type="http://schemas.openxmlformats.org/officeDocument/2006/relationships/hyperlink" Target="consultantplus://offline/ref=B017E7FAE3AE7A767D7FE0C031F84C8809FB6A510A0B917A356CCC7E9ECCDC3A924251FDB02C6C0C0918FFBE778724DB5654252B5589T2oFM" TargetMode="External"/><Relationship Id="rId4" Type="http://schemas.openxmlformats.org/officeDocument/2006/relationships/settings" Target="settings.xml"/><Relationship Id="rId9" Type="http://schemas.openxmlformats.org/officeDocument/2006/relationships/hyperlink" Target="https://login.consultant.ru/link/?req=doc&amp;base=LAW&amp;n=388926&amp;dst=2326&amp;field=134&amp;date=18.01.2022" TargetMode="External"/><Relationship Id="rId14" Type="http://schemas.openxmlformats.org/officeDocument/2006/relationships/hyperlink" Target="https://login.consultant.ru/link/?req=doc&amp;base=LAW&amp;n=388926&amp;dst=2331&amp;field=134&amp;date=18.01.2022" TargetMode="External"/><Relationship Id="rId22" Type="http://schemas.openxmlformats.org/officeDocument/2006/relationships/hyperlink" Target="consultantplus://offline/ref=8135BF2FD7F5CFCF9E2D3AA06DC3660E969BBC330847A8E766516B898CF6AB474294A6C88DADB7C891282C506F812E2693606346117Av12DK" TargetMode="External"/><Relationship Id="rId27" Type="http://schemas.openxmlformats.org/officeDocument/2006/relationships/hyperlink" Target="consultantplus://offline/ref=38363C4CC7B00DF2AD61E029C15C0F070B111D9A00FC042CEC479BBCC1D68588126BD71E9A9296A7D5B063996E67C4C86B3C3973643ED3w1K" TargetMode="External"/><Relationship Id="rId30" Type="http://schemas.openxmlformats.org/officeDocument/2006/relationships/hyperlink" Target="consultantplus://offline/ref=B017E7FAE3AE7A767D7FE0C031F84C8809FB6A510A0B917A356CCC7E9ECCDC3A924251FDB02C6D0C0918FFBE778724DB5654252B5589T2oF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87131-603A-4895-9AC9-65A5369F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29</Pages>
  <Words>12289</Words>
  <Characters>70052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К О М И Т Е Т</vt:lpstr>
    </vt:vector>
  </TitlesOfParts>
  <Company>Комитет по управлению имуществом Тверской области</Company>
  <LinksUpToDate>false</LinksUpToDate>
  <CharactersWithSpaces>82177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О М И Т Е Т</dc:title>
  <dc:creator>BortyashTI</dc:creator>
  <cp:lastModifiedBy>Анастасия Сергеевна Булакова</cp:lastModifiedBy>
  <cp:revision>124</cp:revision>
  <cp:lastPrinted>2023-06-21T16:20:00Z</cp:lastPrinted>
  <dcterms:created xsi:type="dcterms:W3CDTF">2021-03-10T06:36:00Z</dcterms:created>
  <dcterms:modified xsi:type="dcterms:W3CDTF">2023-10-30T07:06:00Z</dcterms:modified>
</cp:coreProperties>
</file>